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Unbounded Light" w:cs="Unbounded Light" w:eastAsia="Unbounded Light" w:hAnsi="Unbounded Light"/>
          <w:sz w:val="66"/>
          <w:szCs w:val="66"/>
        </w:rPr>
      </w:pPr>
      <w:bookmarkStart w:colFirst="0" w:colLast="0" w:name="_xa213rz6p43" w:id="0"/>
      <w:bookmarkEnd w:id="0"/>
      <w:r w:rsidDel="00000000" w:rsidR="00000000" w:rsidRPr="00000000">
        <w:rPr>
          <w:rFonts w:ascii="Unbounded Black" w:cs="Unbounded Black" w:eastAsia="Unbounded Black" w:hAnsi="Unbounded Black"/>
          <w:sz w:val="58"/>
          <w:szCs w:val="58"/>
          <w:rtl w:val="0"/>
        </w:rPr>
        <w:t xml:space="preserve">JAM Implementers DAO</w:t>
      </w:r>
      <w:r w:rsidDel="00000000" w:rsidR="00000000" w:rsidRPr="00000000">
        <w:rPr>
          <w:rFonts w:ascii="Unbounded Light" w:cs="Unbounded Light" w:eastAsia="Unbounded Light" w:hAnsi="Unbounded Light"/>
          <w:sz w:val="66"/>
          <w:szCs w:val="66"/>
          <w:rtl w:val="0"/>
        </w:rPr>
        <w:t xml:space="preserve"> </w:t>
      </w:r>
    </w:p>
    <w:p w:rsidR="00000000" w:rsidDel="00000000" w:rsidP="00000000" w:rsidRDefault="00000000" w:rsidRPr="00000000" w14:paraId="00000002">
      <w:pPr>
        <w:pStyle w:val="Title"/>
        <w:jc w:val="center"/>
        <w:rPr>
          <w:rFonts w:ascii="Unbounded" w:cs="Unbounded" w:eastAsia="Unbounded" w:hAnsi="Unbounded"/>
          <w:sz w:val="38"/>
          <w:szCs w:val="38"/>
        </w:rPr>
      </w:pPr>
      <w:bookmarkStart w:colFirst="0" w:colLast="0" w:name="_7d0cx6osozrz" w:id="1"/>
      <w:bookmarkEnd w:id="1"/>
      <w:r w:rsidDel="00000000" w:rsidR="00000000" w:rsidRPr="00000000">
        <w:rPr>
          <w:rFonts w:ascii="Unbounded" w:cs="Unbounded" w:eastAsia="Unbounded" w:hAnsi="Unbounded"/>
          <w:sz w:val="38"/>
          <w:szCs w:val="38"/>
          <w:rtl w:val="0"/>
        </w:rPr>
        <w:t xml:space="preserve">Reflection on Decentralized Voices (DV) </w:t>
      </w:r>
      <w:r w:rsidDel="00000000" w:rsidR="00000000" w:rsidRPr="00000000">
        <w:rPr>
          <w:rFonts w:ascii="Unbounded" w:cs="Unbounded" w:eastAsia="Unbounded" w:hAnsi="Unbounded"/>
          <w:sz w:val="38"/>
          <w:szCs w:val="38"/>
        </w:rPr>
        <w:drawing>
          <wp:anchor allowOverlap="1" behindDoc="0" distB="114300" distT="114300" distL="114300" distR="114300" hidden="0" layoutInCell="1" locked="0" relativeHeight="0" simplePos="0">
            <wp:simplePos x="0" y="0"/>
            <wp:positionH relativeFrom="page">
              <wp:posOffset>1230842</wp:posOffset>
            </wp:positionH>
            <wp:positionV relativeFrom="page">
              <wp:posOffset>2388337</wp:posOffset>
            </wp:positionV>
            <wp:extent cx="4879446" cy="2128735"/>
            <wp:effectExtent b="0" l="0" r="0" t="0"/>
            <wp:wrapNone/>
            <wp:docPr id="7" name="image13.png"/>
            <a:graphic>
              <a:graphicData uri="http://schemas.openxmlformats.org/drawingml/2006/picture">
                <pic:pic>
                  <pic:nvPicPr>
                    <pic:cNvPr id="0" name="image13.png"/>
                    <pic:cNvPicPr preferRelativeResize="0"/>
                  </pic:nvPicPr>
                  <pic:blipFill>
                    <a:blip r:embed="rId7"/>
                    <a:srcRect b="28568" l="0" r="0" t="27617"/>
                    <a:stretch>
                      <a:fillRect/>
                    </a:stretch>
                  </pic:blipFill>
                  <pic:spPr>
                    <a:xfrm>
                      <a:off x="0" y="0"/>
                      <a:ext cx="4879446" cy="2128735"/>
                    </a:xfrm>
                    <a:prstGeom prst="rect"/>
                    <a:ln/>
                  </pic:spPr>
                </pic:pic>
              </a:graphicData>
            </a:graphic>
          </wp:anchor>
        </w:drawing>
      </w:r>
      <w:r w:rsidDel="00000000" w:rsidR="00000000" w:rsidRPr="00000000">
        <w:rPr>
          <w:rFonts w:ascii="Unbounded" w:cs="Unbounded" w:eastAsia="Unbounded" w:hAnsi="Unbounded"/>
          <w:sz w:val="38"/>
          <w:szCs w:val="38"/>
          <w:rtl w:val="0"/>
        </w:rPr>
        <w:t xml:space="preserve">Cohort 4 &amp; Philosophy for DV Cohort 5</w:t>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3252788</wp:posOffset>
            </wp:positionV>
            <wp:extent cx="2738967" cy="677917"/>
            <wp:effectExtent b="0" l="0" r="0" t="0"/>
            <wp:wrapNone/>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738967" cy="6779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2981325</wp:posOffset>
            </wp:positionV>
            <wp:extent cx="2647950" cy="1232032"/>
            <wp:effectExtent b="0" l="0" r="0" t="0"/>
            <wp:wrapNone/>
            <wp:docPr id="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647950" cy="12320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6134100</wp:posOffset>
            </wp:positionV>
            <wp:extent cx="2619375" cy="1438275"/>
            <wp:effectExtent b="0" l="0" r="0" t="0"/>
            <wp:wrapNone/>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619375" cy="1438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4152900</wp:posOffset>
            </wp:positionV>
            <wp:extent cx="1614488" cy="1695450"/>
            <wp:effectExtent b="0" l="0" r="0" t="0"/>
            <wp:wrapNone/>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614488" cy="1695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2909888</wp:posOffset>
            </wp:positionH>
            <wp:positionV relativeFrom="paragraph">
              <wp:posOffset>4152900</wp:posOffset>
            </wp:positionV>
            <wp:extent cx="2619375" cy="617859"/>
            <wp:effectExtent b="0" l="0" r="0" t="0"/>
            <wp:wrapNone/>
            <wp:docPr id="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619375" cy="6178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2900363</wp:posOffset>
            </wp:positionH>
            <wp:positionV relativeFrom="paragraph">
              <wp:posOffset>5200650</wp:posOffset>
            </wp:positionV>
            <wp:extent cx="2647950" cy="647700"/>
            <wp:effectExtent b="0" l="0" r="0" t="0"/>
            <wp:wrapNone/>
            <wp:docPr id="10" name="image9.png"/>
            <a:graphic>
              <a:graphicData uri="http://schemas.openxmlformats.org/drawingml/2006/picture">
                <pic:pic>
                  <pic:nvPicPr>
                    <pic:cNvPr id="0" name="image9.png"/>
                    <pic:cNvPicPr preferRelativeResize="0"/>
                  </pic:nvPicPr>
                  <pic:blipFill>
                    <a:blip r:embed="rId13"/>
                    <a:srcRect b="35986" l="0" r="3472" t="32510"/>
                    <a:stretch>
                      <a:fillRect/>
                    </a:stretch>
                  </pic:blipFill>
                  <pic:spPr>
                    <a:xfrm>
                      <a:off x="0" y="0"/>
                      <a:ext cx="2647950" cy="647700"/>
                    </a:xfrm>
                    <a:prstGeom prst="rect"/>
                    <a:ln/>
                  </pic:spPr>
                </pic:pic>
              </a:graphicData>
            </a:graphic>
          </wp:anchor>
        </w:drawing>
      </w:r>
    </w:p>
    <w:p w:rsidR="00000000" w:rsidDel="00000000" w:rsidP="00000000" w:rsidRDefault="00000000" w:rsidRPr="00000000" w14:paraId="00000003">
      <w:pPr>
        <w:pStyle w:val="Title"/>
        <w:jc w:val="center"/>
        <w:rPr>
          <w:rFonts w:ascii="Unbounded" w:cs="Unbounded" w:eastAsia="Unbounded" w:hAnsi="Unbounded"/>
          <w:sz w:val="38"/>
          <w:szCs w:val="38"/>
        </w:rPr>
      </w:pPr>
      <w:bookmarkStart w:colFirst="0" w:colLast="0" w:name="_hxgr8wn8qc9n" w:id="2"/>
      <w:bookmarkEnd w:id="2"/>
      <w:r w:rsidDel="00000000" w:rsidR="00000000" w:rsidRPr="00000000">
        <w:rPr>
          <w:rtl w:val="0"/>
        </w:rPr>
      </w:r>
    </w:p>
    <w:p w:rsidR="00000000" w:rsidDel="00000000" w:rsidP="00000000" w:rsidRDefault="00000000" w:rsidRPr="00000000" w14:paraId="00000004">
      <w:pPr>
        <w:pStyle w:val="Title"/>
        <w:jc w:val="center"/>
        <w:rPr>
          <w:rFonts w:ascii="Unbounded" w:cs="Unbounded" w:eastAsia="Unbounded" w:hAnsi="Unbounded"/>
          <w:sz w:val="38"/>
          <w:szCs w:val="38"/>
        </w:rPr>
      </w:pPr>
      <w:bookmarkStart w:colFirst="0" w:colLast="0" w:name="_9xqnn7wwezac" w:id="3"/>
      <w:bookmarkEnd w:id="3"/>
      <w:r w:rsidDel="00000000" w:rsidR="00000000" w:rsidRPr="00000000">
        <w:rPr>
          <w:rtl w:val="0"/>
        </w:rPr>
      </w:r>
    </w:p>
    <w:p w:rsidR="00000000" w:rsidDel="00000000" w:rsidP="00000000" w:rsidRDefault="00000000" w:rsidRPr="00000000" w14:paraId="00000005">
      <w:pPr>
        <w:pStyle w:val="Title"/>
        <w:jc w:val="center"/>
        <w:rPr>
          <w:rFonts w:ascii="Unbounded" w:cs="Unbounded" w:eastAsia="Unbounded" w:hAnsi="Unbounded"/>
          <w:sz w:val="38"/>
          <w:szCs w:val="38"/>
        </w:rPr>
      </w:pPr>
      <w:bookmarkStart w:colFirst="0" w:colLast="0" w:name="_hq6wxnta19qf" w:id="4"/>
      <w:bookmarkEnd w:id="4"/>
      <w:r w:rsidDel="00000000" w:rsidR="00000000" w:rsidRPr="00000000">
        <w:rPr>
          <w:rtl w:val="0"/>
        </w:rPr>
      </w:r>
    </w:p>
    <w:p w:rsidR="00000000" w:rsidDel="00000000" w:rsidP="00000000" w:rsidRDefault="00000000" w:rsidRPr="00000000" w14:paraId="00000006">
      <w:pPr>
        <w:pStyle w:val="Title"/>
        <w:jc w:val="center"/>
        <w:rPr>
          <w:rFonts w:ascii="Unbounded" w:cs="Unbounded" w:eastAsia="Unbounded" w:hAnsi="Unbounded"/>
          <w:sz w:val="38"/>
          <w:szCs w:val="38"/>
        </w:rPr>
      </w:pPr>
      <w:bookmarkStart w:colFirst="0" w:colLast="0" w:name="_9lca9z6opeen" w:id="5"/>
      <w:bookmarkEnd w:id="5"/>
      <w:r w:rsidDel="00000000" w:rsidR="00000000" w:rsidRPr="00000000">
        <w:rPr>
          <w:rtl w:val="0"/>
        </w:rPr>
      </w:r>
    </w:p>
    <w:p w:rsidR="00000000" w:rsidDel="00000000" w:rsidP="00000000" w:rsidRDefault="00000000" w:rsidRPr="00000000" w14:paraId="00000007">
      <w:pPr>
        <w:pStyle w:val="Title"/>
        <w:jc w:val="center"/>
        <w:rPr>
          <w:rFonts w:ascii="Unbounded" w:cs="Unbounded" w:eastAsia="Unbounded" w:hAnsi="Unbounded"/>
          <w:sz w:val="38"/>
          <w:szCs w:val="38"/>
        </w:rPr>
      </w:pPr>
      <w:bookmarkStart w:colFirst="0" w:colLast="0" w:name="_q8pvs6yy1tqn" w:id="6"/>
      <w:bookmarkEnd w:id="6"/>
      <w:r w:rsidDel="00000000" w:rsidR="00000000" w:rsidRPr="00000000">
        <w:rPr>
          <w:rtl w:val="0"/>
        </w:rPr>
      </w:r>
    </w:p>
    <w:p w:rsidR="00000000" w:rsidDel="00000000" w:rsidP="00000000" w:rsidRDefault="00000000" w:rsidRPr="00000000" w14:paraId="00000008">
      <w:pPr>
        <w:pStyle w:val="Title"/>
        <w:jc w:val="center"/>
        <w:rPr>
          <w:rFonts w:ascii="Unbounded" w:cs="Unbounded" w:eastAsia="Unbounded" w:hAnsi="Unbounded"/>
          <w:sz w:val="38"/>
          <w:szCs w:val="38"/>
        </w:rPr>
      </w:pPr>
      <w:bookmarkStart w:colFirst="0" w:colLast="0" w:name="_7j9x9agl914k" w:id="7"/>
      <w:bookmarkEnd w:id="7"/>
      <w:r w:rsidDel="00000000" w:rsidR="00000000" w:rsidRPr="00000000">
        <w:rPr>
          <w:rtl w:val="0"/>
        </w:rPr>
      </w:r>
    </w:p>
    <w:p w:rsidR="00000000" w:rsidDel="00000000" w:rsidP="00000000" w:rsidRDefault="00000000" w:rsidRPr="00000000" w14:paraId="00000009">
      <w:pPr>
        <w:pStyle w:val="Title"/>
        <w:jc w:val="center"/>
        <w:rPr>
          <w:rFonts w:ascii="Unbounded" w:cs="Unbounded" w:eastAsia="Unbounded" w:hAnsi="Unbounded"/>
          <w:sz w:val="38"/>
          <w:szCs w:val="38"/>
        </w:rPr>
      </w:pPr>
      <w:bookmarkStart w:colFirst="0" w:colLast="0" w:name="_2zzeey1v5klj" w:id="8"/>
      <w:bookmarkEnd w:id="8"/>
      <w:r w:rsidDel="00000000" w:rsidR="00000000" w:rsidRPr="00000000">
        <w:rPr>
          <w:rtl w:val="0"/>
        </w:rPr>
      </w:r>
    </w:p>
    <w:p w:rsidR="00000000" w:rsidDel="00000000" w:rsidP="00000000" w:rsidRDefault="00000000" w:rsidRPr="00000000" w14:paraId="0000000A">
      <w:pPr>
        <w:pStyle w:val="Title"/>
        <w:jc w:val="center"/>
        <w:rPr>
          <w:rFonts w:ascii="Unbounded" w:cs="Unbounded" w:eastAsia="Unbounded" w:hAnsi="Unbounded"/>
          <w:sz w:val="38"/>
          <w:szCs w:val="38"/>
        </w:rPr>
      </w:pPr>
      <w:bookmarkStart w:colFirst="0" w:colLast="0" w:name="_uad358xfe3yx" w:id="9"/>
      <w:bookmarkEnd w:id="9"/>
      <w:r w:rsidDel="00000000" w:rsidR="00000000" w:rsidRPr="00000000">
        <w:rPr>
          <w:rtl w:val="0"/>
        </w:rPr>
      </w:r>
    </w:p>
    <w:p w:rsidR="00000000" w:rsidDel="00000000" w:rsidP="00000000" w:rsidRDefault="00000000" w:rsidRPr="00000000" w14:paraId="0000000B">
      <w:pPr>
        <w:pStyle w:val="Title"/>
        <w:jc w:val="center"/>
        <w:rPr>
          <w:rFonts w:ascii="Unbounded" w:cs="Unbounded" w:eastAsia="Unbounded" w:hAnsi="Unbounded"/>
          <w:sz w:val="38"/>
          <w:szCs w:val="38"/>
        </w:rPr>
      </w:pPr>
      <w:bookmarkStart w:colFirst="0" w:colLast="0" w:name="_fzhgon3q873t" w:id="10"/>
      <w:bookmarkEnd w:id="10"/>
      <w:r w:rsidDel="00000000" w:rsidR="00000000" w:rsidRPr="00000000">
        <w:rPr>
          <w:rtl w:val="0"/>
        </w:rPr>
      </w:r>
    </w:p>
    <w:p w:rsidR="00000000" w:rsidDel="00000000" w:rsidP="00000000" w:rsidRDefault="00000000" w:rsidRPr="00000000" w14:paraId="0000000C">
      <w:pPr>
        <w:pStyle w:val="Title"/>
        <w:jc w:val="center"/>
        <w:rPr>
          <w:rFonts w:ascii="Unbounded" w:cs="Unbounded" w:eastAsia="Unbounded" w:hAnsi="Unbounded"/>
          <w:sz w:val="38"/>
          <w:szCs w:val="38"/>
        </w:rPr>
      </w:pPr>
      <w:bookmarkStart w:colFirst="0" w:colLast="0" w:name="_ien1mrewb94f" w:id="11"/>
      <w:bookmarkEnd w:id="11"/>
      <w:r w:rsidDel="00000000" w:rsidR="00000000" w:rsidRPr="00000000">
        <w:rPr>
          <w:rtl w:val="0"/>
        </w:rPr>
      </w:r>
    </w:p>
    <w:p w:rsidR="00000000" w:rsidDel="00000000" w:rsidP="00000000" w:rsidRDefault="00000000" w:rsidRPr="00000000" w14:paraId="0000000D">
      <w:pPr>
        <w:pStyle w:val="Title"/>
        <w:jc w:val="center"/>
        <w:rPr>
          <w:rFonts w:ascii="Unbounded" w:cs="Unbounded" w:eastAsia="Unbounded" w:hAnsi="Unbounded"/>
          <w:sz w:val="38"/>
          <w:szCs w:val="38"/>
        </w:rPr>
      </w:pPr>
      <w:bookmarkStart w:colFirst="0" w:colLast="0" w:name="_kfwl1uyt2xk3" w:id="12"/>
      <w:bookmarkEnd w:id="12"/>
      <w:r w:rsidDel="00000000" w:rsidR="00000000" w:rsidRPr="00000000">
        <w:rPr>
          <w:rtl w:val="0"/>
        </w:rPr>
      </w:r>
    </w:p>
    <w:p w:rsidR="00000000" w:rsidDel="00000000" w:rsidP="00000000" w:rsidRDefault="00000000" w:rsidRPr="00000000" w14:paraId="0000000E">
      <w:pPr>
        <w:pStyle w:val="Title"/>
        <w:jc w:val="center"/>
        <w:rPr>
          <w:rFonts w:ascii="Unbounded" w:cs="Unbounded" w:eastAsia="Unbounded" w:hAnsi="Unbounded"/>
          <w:sz w:val="38"/>
          <w:szCs w:val="38"/>
        </w:rPr>
      </w:pPr>
      <w:bookmarkStart w:colFirst="0" w:colLast="0" w:name="_dlndnpdbndxv" w:id="13"/>
      <w:bookmarkEnd w:id="13"/>
      <w:r w:rsidDel="00000000" w:rsidR="00000000" w:rsidRPr="00000000">
        <w:rPr>
          <w:rtl w:val="0"/>
        </w:rPr>
      </w:r>
    </w:p>
    <w:p w:rsidR="00000000" w:rsidDel="00000000" w:rsidP="00000000" w:rsidRDefault="00000000" w:rsidRPr="00000000" w14:paraId="0000000F">
      <w:pPr>
        <w:pStyle w:val="Title"/>
        <w:jc w:val="center"/>
        <w:rPr>
          <w:rFonts w:ascii="Unbounded" w:cs="Unbounded" w:eastAsia="Unbounded" w:hAnsi="Unbounded"/>
          <w:sz w:val="38"/>
          <w:szCs w:val="38"/>
        </w:rPr>
      </w:pPr>
      <w:bookmarkStart w:colFirst="0" w:colLast="0" w:name="_ffsdj75pgrcm" w:id="14"/>
      <w:bookmarkEnd w:id="14"/>
      <w:r w:rsidDel="00000000" w:rsidR="00000000" w:rsidRPr="00000000">
        <w:rPr>
          <w:rtl w:val="0"/>
        </w:rPr>
      </w:r>
    </w:p>
    <w:p w:rsidR="00000000" w:rsidDel="00000000" w:rsidP="00000000" w:rsidRDefault="00000000" w:rsidRPr="00000000" w14:paraId="00000010">
      <w:pPr>
        <w:pStyle w:val="Title"/>
        <w:jc w:val="center"/>
        <w:rPr>
          <w:rFonts w:ascii="Unbounded" w:cs="Unbounded" w:eastAsia="Unbounded" w:hAnsi="Unbounded"/>
          <w:sz w:val="38"/>
          <w:szCs w:val="38"/>
        </w:rPr>
      </w:pPr>
      <w:bookmarkStart w:colFirst="0" w:colLast="0" w:name="_jkrlsqpyy4e5" w:id="15"/>
      <w:bookmarkEnd w:id="15"/>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676275</wp:posOffset>
            </wp:positionH>
            <wp:positionV relativeFrom="paragraph">
              <wp:posOffset>382143</wp:posOffset>
            </wp:positionV>
            <wp:extent cx="1666875" cy="1495425"/>
            <wp:effectExtent b="0" l="0" r="0" t="0"/>
            <wp:wrapNone/>
            <wp:docPr id="1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666875" cy="1495425"/>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3">
      <w:pPr>
        <w:pStyle w:val="Title"/>
        <w:jc w:val="center"/>
        <w:rPr>
          <w:rFonts w:ascii="Unbounded" w:cs="Unbounded" w:eastAsia="Unbounded" w:hAnsi="Unbounded"/>
          <w:sz w:val="38"/>
          <w:szCs w:val="38"/>
        </w:rPr>
      </w:pPr>
      <w:bookmarkStart w:colFirst="0" w:colLast="0" w:name="_g62gkkxe90tx" w:id="16"/>
      <w:bookmarkEnd w:id="16"/>
      <w:r w:rsidDel="00000000" w:rsidR="00000000" w:rsidRPr="00000000">
        <w:rPr>
          <w:rFonts w:ascii="Unbounded" w:cs="Unbounded" w:eastAsia="Unbounded" w:hAnsi="Unbounded"/>
          <w:sz w:val="38"/>
          <w:szCs w:val="38"/>
          <w:rtl w:val="0"/>
        </w:rPr>
        <w:t xml:space="preserve">                                                                       </w:t>
      </w:r>
    </w:p>
    <w:p w:rsidR="00000000" w:rsidDel="00000000" w:rsidP="00000000" w:rsidRDefault="00000000" w:rsidRPr="00000000" w14:paraId="00000014">
      <w:pPr>
        <w:pStyle w:val="Title"/>
        <w:jc w:val="center"/>
        <w:rPr>
          <w:rFonts w:ascii="Unbounded" w:cs="Unbounded" w:eastAsia="Unbounded" w:hAnsi="Unbounded"/>
          <w:sz w:val="38"/>
          <w:szCs w:val="38"/>
        </w:rPr>
      </w:pPr>
      <w:bookmarkStart w:colFirst="0" w:colLast="0" w:name="_2s5vm2i434n7" w:id="17"/>
      <w:bookmarkEnd w:id="17"/>
      <w:r w:rsidDel="00000000" w:rsidR="00000000" w:rsidRPr="00000000">
        <w:rPr>
          <w:rtl w:val="0"/>
        </w:rPr>
      </w:r>
    </w:p>
    <w:p w:rsidR="00000000" w:rsidDel="00000000" w:rsidP="00000000" w:rsidRDefault="00000000" w:rsidRPr="00000000" w14:paraId="00000015">
      <w:pPr>
        <w:pStyle w:val="Title"/>
        <w:jc w:val="center"/>
        <w:rPr>
          <w:rFonts w:ascii="Unbounded" w:cs="Unbounded" w:eastAsia="Unbounded" w:hAnsi="Unbounded"/>
          <w:sz w:val="44"/>
          <w:szCs w:val="44"/>
        </w:rPr>
        <w:sectPr>
          <w:headerReference r:id="rId15" w:type="default"/>
          <w:footerReference r:id="rId16" w:type="default"/>
          <w:pgSz w:h="16834" w:w="11909" w:orient="portrait"/>
          <w:pgMar w:bottom="1440" w:top="1440" w:left="1440" w:right="1440" w:header="720" w:footer="720"/>
          <w:pgNumType w:start="1"/>
        </w:sectPr>
      </w:pPr>
      <w:bookmarkStart w:colFirst="0" w:colLast="0" w:name="_a66ex9tpv67d" w:id="18"/>
      <w:bookmarkEnd w:id="18"/>
      <w:r w:rsidDel="00000000" w:rsidR="00000000" w:rsidRPr="00000000">
        <w:rPr>
          <w:rFonts w:ascii="Unbounded" w:cs="Unbounded" w:eastAsia="Unbounded" w:hAnsi="Unbounded"/>
          <w:sz w:val="38"/>
          <w:szCs w:val="38"/>
          <w:rtl w:val="0"/>
        </w:rPr>
        <w:t xml:space="preserve">                                                                      </w:t>
      </w:r>
      <w:r w:rsidDel="00000000" w:rsidR="00000000" w:rsidRPr="00000000">
        <w:rPr>
          <w:rtl w:val="0"/>
        </w:rPr>
      </w:r>
    </w:p>
    <w:p w:rsidR="00000000" w:rsidDel="00000000" w:rsidP="00000000" w:rsidRDefault="00000000" w:rsidRPr="00000000" w14:paraId="00000016">
      <w:pPr>
        <w:pStyle w:val="Heading1"/>
        <w:rPr>
          <w:rFonts w:ascii="Unbounded" w:cs="Unbounded" w:eastAsia="Unbounded" w:hAnsi="Unbounded"/>
          <w:b w:val="1"/>
        </w:rPr>
      </w:pPr>
      <w:bookmarkStart w:colFirst="0" w:colLast="0" w:name="_wpq89cmwq31k" w:id="19"/>
      <w:bookmarkEnd w:id="19"/>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17">
      <w:pPr>
        <w:rPr>
          <w:rFonts w:ascii="Unbounded Light" w:cs="Unbounded Light" w:eastAsia="Unbounded Light" w:hAnsi="Unbounded Light"/>
        </w:rPr>
      </w:pPr>
      <w:r w:rsidDel="00000000" w:rsidR="00000000" w:rsidRPr="00000000">
        <w:rPr>
          <w:rtl w:val="0"/>
        </w:rPr>
      </w:r>
    </w:p>
    <w:sdt>
      <w:sdtPr>
        <w:id w:val="-445593209"/>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pq89cmwq31k">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qqlgxqylvee">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65dnmrqar3">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Lessons Learned (DV Cohort 4)</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2rlw6nouazd">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Voting Activity Summary (DV Cohort 4)</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zvadlsv9t7z">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Figure: Comparison of DV Cohort 4 Delegates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1cl9r8h9e53">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AYE Vote - Merkle Mountain Belt (Polkadot Ref 1667):</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dzc5zs8u86f">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NAY Vote - The BD Hub: Enabling Business Development Across Polkadot (Polkadot Ref 1650):</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ho0qecc470y">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AYE Vote - ParaSpell✨ XCM Tools - 12 Months of Maintenance and Server cost coverage (Polkadot Ref 1641):</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69hh869s34k">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OpenGov Trends Observed During Cohort 4</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vmyjjx43qb">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Philosophy Going Forward</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f0iuswqms4i">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Main Report</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vi961v3wkz">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Conflict of Interest Policy</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Governance Updates</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“Draft” JAM Implementers DAO Constitution</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Updated Code of Conduct</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Governance Participation Analysis</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Participation Monitoring Results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Polkadot Governance Participation</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Kusama Governance Participation</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Voting Power Distribution Analysis</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Polkadot Voting Distribution</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Kusama Voting Distribution</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cciyp4g47mn">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Voting Trend Analysis: Decentralized Voices Program</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Polkadot Voting Trends</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Kusama Voting Trends</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Comparative Analysis and Recommendations</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Code of Conduct Adherence Analysis</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Governance Rules Compliance Assessment</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3pp3peejcj8">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Figure: Code of Conduct Compliance Graph for JAM Implementers DAO</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Code of Conduct Adherence Patterns</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Areas for Improvement</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Remediation Plan</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On-Chain Readiness Assessment</w:t>
              <w:tab/>
              <w:t xml:space="preserve">17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Key Traits of a "Ready" On-Chain Collective</w:t>
              <w:tab/>
              <w:t xml:space="preserve">17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On-Chain vs. Off-Chain Collective Comparison</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Self-Evaluation and Alignment</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Process Improvements for Cohort 5</w:t>
              <w:tab/>
              <w:t xml:space="preserve">19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Enhanced Feedback Documentation</w:t>
              <w:tab/>
              <w:t xml:space="preserve">19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Standardized Proposal Evaluation Framework</w:t>
              <w:tab/>
              <w:t xml:space="preserve">19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1. Weighted Evaluation Criteria</w:t>
              <w:tab/>
              <w:t xml:space="preserve">20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2. Values Alignment Assessment</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3. Treasury Relevance Assessment</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d6l63iffpq">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Figure: Standardized Proposal Evaluation Framework</w:t>
              <w:tab/>
              <w:t xml:space="preserve">22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4. Cross-Collective Integration and Consent Verification</w:t>
              <w:tab/>
              <w:t xml:space="preserve">22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5. Formal Evaluation Process</w:t>
              <w:tab/>
              <w:t xml:space="preserve">24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6. Conflict of Interest Management</w:t>
              <w:tab/>
              <w:t xml:space="preserve">25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7. Accessibility and Capacity Support</w:t>
              <w:tab/>
              <w:t xml:space="preserve">25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8. Advanced Evaluation Methodologies</w:t>
              <w:tab/>
              <w:t xml:space="preserve">25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Multi-Step Evaluation Process</w:t>
              <w:tab/>
              <w:t xml:space="preserve">26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Voting Threshold Reforms</w:t>
              <w:tab/>
              <w:t xml:space="preserve">27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Strategic Ecosystem Engagement</w:t>
              <w:tab/>
              <w:t xml:space="preserve">27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Polkadot Agents Program Application</w:t>
              <w:tab/>
              <w:t xml:space="preserve">27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Alignment</w:t>
              <w:tab/>
              <w:t xml:space="preserve">27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Governance and Accountability Benefits</w:t>
              <w:tab/>
              <w:t xml:space="preserve">28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Operational Advantages</w:t>
              <w:tab/>
              <w:t xml:space="preserve">28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Conflict of Interest Disclosure</w:t>
              <w:tab/>
              <w:t xml:space="preserve">28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uh3sn9ha299">
            <w:r w:rsidDel="00000000" w:rsidR="00000000" w:rsidRPr="00000000">
              <w:rPr>
                <w:rFonts w:ascii="Unbounded Light" w:cs="Unbounded Light" w:eastAsia="Unbounded Light" w:hAnsi="Unbounded Light"/>
                <w:b w:val="0"/>
                <w:i w:val="0"/>
                <w:smallCaps w:val="0"/>
                <w:strike w:val="0"/>
                <w:color w:val="000000"/>
                <w:sz w:val="22"/>
                <w:szCs w:val="22"/>
                <w:u w:val="none"/>
                <w:shd w:fill="auto" w:val="clear"/>
                <w:vertAlign w:val="baseline"/>
                <w:rtl w:val="0"/>
              </w:rPr>
              <w:t xml:space="preserve">Looking Ahead to Cohort 5</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rPr>
          <w:rFonts w:ascii="Unbounded Light" w:cs="Unbounded Light" w:eastAsia="Unbounded Light" w:hAnsi="Unbounded Light"/>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2">
      <w:pPr>
        <w:pStyle w:val="Heading1"/>
        <w:rPr>
          <w:rFonts w:ascii="Unbounded Light" w:cs="Unbounded Light" w:eastAsia="Unbounded Light" w:hAnsi="Unbounded Light"/>
        </w:rPr>
      </w:pPr>
      <w:bookmarkStart w:colFirst="0" w:colLast="0" w:name="_gqqlgxqylvee" w:id="20"/>
      <w:bookmarkEnd w:id="20"/>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53">
      <w:pPr>
        <w:spacing w:after="240" w:before="240" w:lineRule="auto"/>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JAM Implementers DAO is a working group of 30 members from 17 JAM implementation teams, where between 11 and 15 representatives were able to vote on behalf of one of the core JAM implementer teams during Decentralized Voices (DV) Cohort 4. One JAM implementer team, one vote. Our shared goal is to steward the development and direction of Polkadot and Kusama through deliberate on-chain participation, rooted in technical expertise and aligned with ecosystem needs.</w:t>
      </w:r>
    </w:p>
    <w:p w:rsidR="00000000" w:rsidDel="00000000" w:rsidP="00000000" w:rsidRDefault="00000000" w:rsidRPr="00000000" w14:paraId="00000054">
      <w:pPr>
        <w:spacing w:after="240" w:before="240" w:lineRule="auto"/>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We were honored to serve as a delegate in DV Cohort 4. It was our first cohort as a DAO. In that time, we’ve learned a great deal about the demands and responsibilities of being a delegate. This report reflects on those lessons, outlines our evolving decision-making philosophy, and summarizes our voting activity and priorities.</w:t>
      </w:r>
    </w:p>
    <w:p w:rsidR="00000000" w:rsidDel="00000000" w:rsidP="00000000" w:rsidRDefault="00000000" w:rsidRPr="00000000" w14:paraId="00000055">
      <w:pPr>
        <w:spacing w:after="240" w:before="240" w:lineRule="auto"/>
        <w:jc w:val="both"/>
        <w:rPr>
          <w:rFonts w:ascii="Unbounded Light" w:cs="Unbounded Light" w:eastAsia="Unbounded Light" w:hAnsi="Unbounded Light"/>
        </w:rPr>
      </w:pPr>
      <w:commentRangeStart w:id="0"/>
      <w:commentRangeStart w:id="1"/>
      <w:r w:rsidDel="00000000" w:rsidR="00000000" w:rsidRPr="00000000">
        <w:rPr>
          <w:rFonts w:ascii="Unbounded Light" w:cs="Unbounded Light" w:eastAsia="Unbounded Light" w:hAnsi="Unbounded Light"/>
          <w:rtl w:val="0"/>
        </w:rPr>
        <w:t xml:space="preserve">JAM Implementers DAO is comprised of teams that are </w:t>
      </w:r>
      <w:r w:rsidDel="00000000" w:rsidR="00000000" w:rsidRPr="00000000">
        <w:rPr>
          <w:rFonts w:ascii="Unbounded Light" w:cs="Unbounded Light" w:eastAsia="Unbounded Light" w:hAnsi="Unbounded Light"/>
          <w:rtl w:val="0"/>
        </w:rPr>
        <w:t xml:space="preserve">published </w:t>
      </w:r>
      <w:hyperlink r:id="rId17">
        <w:r w:rsidDel="00000000" w:rsidR="00000000" w:rsidRPr="00000000">
          <w:rPr>
            <w:rFonts w:ascii="Unbounded Light" w:cs="Unbounded Light" w:eastAsia="Unbounded Light" w:hAnsi="Unbounded Light"/>
            <w:color w:val="1155cc"/>
            <w:u w:val="single"/>
            <w:rtl w:val="0"/>
          </w:rPr>
          <w:t xml:space="preserve">here</w:t>
        </w:r>
      </w:hyperlink>
      <w:r w:rsidDel="00000000" w:rsidR="00000000" w:rsidRPr="00000000">
        <w:rPr>
          <w:rFonts w:ascii="Unbounded Light" w:cs="Unbounded Light" w:eastAsia="Unbounded Light" w:hAnsi="Unbounded Light"/>
          <w:rtl w:val="0"/>
        </w:rPr>
        <w:t xml:space="preserve"> that include: JAM DUNA, Gossamer, Jamixir, JavaJAM, </w:t>
      </w:r>
      <w:r w:rsidDel="00000000" w:rsidR="00000000" w:rsidRPr="00000000">
        <w:rPr>
          <w:rFonts w:ascii="Unbounded Light" w:cs="Unbounded Light" w:eastAsia="Unbounded Light" w:hAnsi="Unbounded Light"/>
          <w:rtl w:val="0"/>
        </w:rPr>
        <w:t xml:space="preserve">JamZig</w:t>
      </w:r>
      <w:r w:rsidDel="00000000" w:rsidR="00000000" w:rsidRPr="00000000">
        <w:rPr>
          <w:rFonts w:ascii="Unbounded Light" w:cs="Unbounded Light" w:eastAsia="Unbounded Light" w:hAnsi="Unbounded Light"/>
          <w:rtl w:val="0"/>
        </w:rPr>
        <w:t xml:space="preserve">, JamPy, Vinwolf, TSJam, Boka, New JAMneration, MORUM, Tessera, Fluffy Labs | typeberry, JamBrains, Clawbird, SpaceJam, and Eiger.</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6">
      <w:pPr>
        <w:pStyle w:val="Heading2"/>
        <w:rPr>
          <w:rFonts w:ascii="Unbounded Medium" w:cs="Unbounded Medium" w:eastAsia="Unbounded Medium" w:hAnsi="Unbounded Medium"/>
        </w:rPr>
      </w:pPr>
      <w:bookmarkStart w:colFirst="0" w:colLast="0" w:name="_my65dnmrqar3" w:id="21"/>
      <w:bookmarkEnd w:id="21"/>
      <w:r w:rsidDel="00000000" w:rsidR="00000000" w:rsidRPr="00000000">
        <w:rPr>
          <w:rtl w:val="0"/>
        </w:rPr>
        <w:t xml:space="preserve">Lessons Learned (DV Cohort 4)</w:t>
      </w:r>
      <w:r w:rsidDel="00000000" w:rsidR="00000000" w:rsidRPr="00000000">
        <w:rPr>
          <w:rtl w:val="0"/>
        </w:rPr>
      </w:r>
    </w:p>
    <w:p w:rsidR="00000000" w:rsidDel="00000000" w:rsidP="00000000" w:rsidRDefault="00000000" w:rsidRPr="00000000" w14:paraId="00000057">
      <w:pPr>
        <w:spacing w:after="240" w:before="240" w:lineRule="auto"/>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Serving as a Decentralized Voice (DV) has been a learning experience for us, and our first cohort surfaced valuable operational and coordination insights:</w:t>
      </w:r>
    </w:p>
    <w:p w:rsidR="00000000" w:rsidDel="00000000" w:rsidP="00000000" w:rsidRDefault="00000000" w:rsidRPr="00000000" w14:paraId="00000058">
      <w:pPr>
        <w:numPr>
          <w:ilvl w:val="0"/>
          <w:numId w:val="36"/>
        </w:numPr>
        <w:spacing w:after="0" w:afterAutospacing="0" w:before="240" w:lineRule="auto"/>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DAO Coordination</w:t>
      </w:r>
      <w:r w:rsidDel="00000000" w:rsidR="00000000" w:rsidRPr="00000000">
        <w:rPr>
          <w:rFonts w:ascii="Unbounded Light" w:cs="Unbounded Light" w:eastAsia="Unbounded Light" w:hAnsi="Unbounded Light"/>
          <w:rtl w:val="0"/>
        </w:rPr>
        <w:t xml:space="preserve">: We underestimated the time, commitment, and shared responsibility required. We have now established stronger internal workflows and voting processes to respond more quickly and consistently.</w:t>
        <w:br w:type="textWrapping"/>
      </w:r>
    </w:p>
    <w:p w:rsidR="00000000" w:rsidDel="00000000" w:rsidP="00000000" w:rsidRDefault="00000000" w:rsidRPr="00000000" w14:paraId="00000059">
      <w:pPr>
        <w:numPr>
          <w:ilvl w:val="0"/>
          <w:numId w:val="36"/>
        </w:numPr>
        <w:spacing w:after="0" w:afterAutospacing="0" w:before="0" w:beforeAutospacing="0" w:lineRule="auto"/>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Kusama Voting Delay</w:t>
      </w:r>
      <w:r w:rsidDel="00000000" w:rsidR="00000000" w:rsidRPr="00000000">
        <w:rPr>
          <w:rFonts w:ascii="Unbounded Light" w:cs="Unbounded Light" w:eastAsia="Unbounded Light" w:hAnsi="Unbounded Light"/>
          <w:rtl w:val="0"/>
        </w:rPr>
        <w:t xml:space="preserve">: We did not begin voting on Kusama referendums until a month into DV Cohort 4 due to internal technical challenges. This issue has since been resolved with the introduction of clearer delegation responsibilities.</w:t>
        <w:br w:type="textWrapping"/>
      </w:r>
    </w:p>
    <w:p w:rsidR="00000000" w:rsidDel="00000000" w:rsidP="00000000" w:rsidRDefault="00000000" w:rsidRPr="00000000" w14:paraId="0000005A">
      <w:pPr>
        <w:numPr>
          <w:ilvl w:val="0"/>
          <w:numId w:val="36"/>
        </w:numPr>
        <w:spacing w:after="0" w:afterAutospacing="0" w:before="0" w:beforeAutospacing="0" w:lineRule="auto"/>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Proposal Feedback Loops</w:t>
      </w:r>
      <w:r w:rsidDel="00000000" w:rsidR="00000000" w:rsidRPr="00000000">
        <w:rPr>
          <w:rFonts w:ascii="Unbounded Light" w:cs="Unbounded Light" w:eastAsia="Unbounded Light" w:hAnsi="Unbounded Light"/>
          <w:rtl w:val="0"/>
        </w:rPr>
        <w:t xml:space="preserve">: Our process for communicating with proposers was ad hoc. For DV Cohort 5, we are introducing a </w:t>
      </w:r>
      <w:r w:rsidDel="00000000" w:rsidR="00000000" w:rsidRPr="00000000">
        <w:rPr>
          <w:rFonts w:ascii="Unbounded Light" w:cs="Unbounded Light" w:eastAsia="Unbounded Light" w:hAnsi="Unbounded Light"/>
          <w:rtl w:val="0"/>
        </w:rPr>
        <w:t xml:space="preserve">DAO Assistant</w:t>
      </w:r>
      <w:r w:rsidDel="00000000" w:rsidR="00000000" w:rsidRPr="00000000">
        <w:rPr>
          <w:rFonts w:ascii="Unbounded Light" w:cs="Unbounded Light" w:eastAsia="Unbounded Light" w:hAnsi="Unbounded Light"/>
          <w:rtl w:val="0"/>
        </w:rPr>
        <w:t xml:space="preserve"> to facilitate proactive proposer engagement and follow-up.</w:t>
        <w:br w:type="textWrapping"/>
      </w:r>
    </w:p>
    <w:p w:rsidR="00000000" w:rsidDel="00000000" w:rsidP="00000000" w:rsidRDefault="00000000" w:rsidRPr="00000000" w14:paraId="0000005B">
      <w:pPr>
        <w:numPr>
          <w:ilvl w:val="0"/>
          <w:numId w:val="36"/>
        </w:numPr>
        <w:spacing w:after="240" w:before="0" w:beforeAutospacing="0" w:lineRule="auto"/>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Voting Threshold Calibration</w:t>
      </w:r>
      <w:r w:rsidDel="00000000" w:rsidR="00000000" w:rsidRPr="00000000">
        <w:rPr>
          <w:rFonts w:ascii="Unbounded Light" w:cs="Unbounded Light" w:eastAsia="Unbounded Light" w:hAnsi="Unbounded Light"/>
          <w:rtl w:val="0"/>
        </w:rPr>
        <w:t xml:space="preserve">: We initially relied on a fixed quorum for internal approvals. We're recalibrating our thresholds to better account for the proportion of AYE and NAY votes relative to total participation — aiming to make decisions more responsive without compromising DAO integrity.</w:t>
      </w:r>
    </w:p>
    <w:p w:rsidR="00000000" w:rsidDel="00000000" w:rsidP="00000000" w:rsidRDefault="00000000" w:rsidRPr="00000000" w14:paraId="0000005C">
      <w:pPr>
        <w:pStyle w:val="Heading2"/>
        <w:rPr/>
      </w:pPr>
      <w:bookmarkStart w:colFirst="0" w:colLast="0" w:name="_h2rlw6nouazd" w:id="22"/>
      <w:bookmarkEnd w:id="22"/>
      <w:r w:rsidDel="00000000" w:rsidR="00000000" w:rsidRPr="00000000">
        <w:rPr>
          <w:rtl w:val="0"/>
        </w:rPr>
        <w:t xml:space="preserve">Voting Activity Summary (DV Cohort 4)</w:t>
      </w:r>
    </w:p>
    <w:p w:rsidR="00000000" w:rsidDel="00000000" w:rsidP="00000000" w:rsidRDefault="00000000" w:rsidRPr="00000000" w14:paraId="0000005D">
      <w:pP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Across DV Cohort 4, we voted on 170+ proposals (162+ on Polkadot, 33+ on Kusama as at 2nd August 2025) while voting ABSTAIN on proposals where a conflict of interest or a lack of consensus occurred.</w:t>
      </w:r>
    </w:p>
    <w:p w:rsidR="00000000" w:rsidDel="00000000" w:rsidP="00000000" w:rsidRDefault="00000000" w:rsidRPr="00000000" w14:paraId="0000005E">
      <w:pPr>
        <w:pStyle w:val="Heading2"/>
        <w:spacing w:after="240" w:before="240" w:lineRule="auto"/>
        <w:ind w:left="0" w:firstLine="0"/>
        <w:jc w:val="both"/>
        <w:rPr>
          <w:rFonts w:ascii="Unbounded Light" w:cs="Unbounded Light" w:eastAsia="Unbounded Light" w:hAnsi="Unbounded Light"/>
          <w:sz w:val="22"/>
          <w:szCs w:val="22"/>
        </w:rPr>
      </w:pPr>
      <w:bookmarkStart w:colFirst="0" w:colLast="0" w:name="_bztznhq847kw" w:id="23"/>
      <w:bookmarkEnd w:id="23"/>
      <w:r w:rsidDel="00000000" w:rsidR="00000000" w:rsidRPr="00000000">
        <w:rPr>
          <w:rtl w:val="0"/>
        </w:rPr>
      </w:r>
    </w:p>
    <w:p w:rsidR="00000000" w:rsidDel="00000000" w:rsidP="00000000" w:rsidRDefault="00000000" w:rsidRPr="00000000" w14:paraId="0000005F">
      <w:pPr>
        <w:ind w:left="0" w:firstLine="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Pr>
        <w:drawing>
          <wp:inline distB="114300" distT="114300" distL="114300" distR="114300">
            <wp:extent cx="5635625" cy="2295525"/>
            <wp:effectExtent b="0" l="0" r="0" t="0"/>
            <wp:docPr id="6" name="image7.png"/>
            <a:graphic>
              <a:graphicData uri="http://schemas.openxmlformats.org/drawingml/2006/picture">
                <pic:pic>
                  <pic:nvPicPr>
                    <pic:cNvPr id="0" name="image7.png"/>
                    <pic:cNvPicPr preferRelativeResize="0"/>
                  </pic:nvPicPr>
                  <pic:blipFill>
                    <a:blip r:embed="rId18"/>
                    <a:srcRect b="0" l="1716" r="0" t="0"/>
                    <a:stretch>
                      <a:fillRect/>
                    </a:stretch>
                  </pic:blipFill>
                  <pic:spPr>
                    <a:xfrm>
                      <a:off x="0" y="0"/>
                      <a:ext cx="56356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5"/>
        <w:jc w:val="center"/>
        <w:rPr>
          <w:rFonts w:ascii="Unbounded Light" w:cs="Unbounded Light" w:eastAsia="Unbounded Light" w:hAnsi="Unbounded Light"/>
        </w:rPr>
      </w:pPr>
      <w:bookmarkStart w:colFirst="0" w:colLast="0" w:name="_zvadlsv9t7z" w:id="24"/>
      <w:bookmarkEnd w:id="24"/>
      <w:r w:rsidDel="00000000" w:rsidR="00000000" w:rsidRPr="00000000">
        <w:rPr>
          <w:rFonts w:ascii="Unbounded Light" w:cs="Unbounded Light" w:eastAsia="Unbounded Light" w:hAnsi="Unbounded Light"/>
          <w:rtl w:val="0"/>
        </w:rPr>
        <w:t xml:space="preserve">Figure: Comparison of DV Cohort 4 Delegates</w:t>
      </w:r>
    </w:p>
    <w:p w:rsidR="00000000" w:rsidDel="00000000" w:rsidP="00000000" w:rsidRDefault="00000000" w:rsidRPr="00000000" w14:paraId="00000061">
      <w:pPr>
        <w:ind w:left="0" w:firstLine="0"/>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062">
      <w:pPr>
        <w:ind w:left="0" w:firstLine="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Here are three examples of our voting impact and rationale:</w:t>
      </w:r>
    </w:p>
    <w:p w:rsidR="00000000" w:rsidDel="00000000" w:rsidP="00000000" w:rsidRDefault="00000000" w:rsidRPr="00000000" w14:paraId="00000063">
      <w:pPr>
        <w:pStyle w:val="Heading4"/>
        <w:spacing w:after="240" w:before="240" w:lineRule="auto"/>
        <w:jc w:val="both"/>
        <w:rPr>
          <w:rFonts w:ascii="Unbounded Light" w:cs="Unbounded Light" w:eastAsia="Unbounded Light" w:hAnsi="Unbounded Light"/>
        </w:rPr>
      </w:pPr>
      <w:bookmarkStart w:colFirst="0" w:colLast="0" w:name="_f1cl9r8h9e53" w:id="25"/>
      <w:bookmarkEnd w:id="25"/>
      <w:r w:rsidDel="00000000" w:rsidR="00000000" w:rsidRPr="00000000">
        <w:rPr>
          <w:rFonts w:ascii="Unbounded Light" w:cs="Unbounded Light" w:eastAsia="Unbounded Light" w:hAnsi="Unbounded Light"/>
          <w:rtl w:val="0"/>
        </w:rPr>
        <w:t xml:space="preserve">AYE Vote - Merkle Mountain Belt (Polkadot </w:t>
      </w:r>
      <w:hyperlink r:id="rId19">
        <w:r w:rsidDel="00000000" w:rsidR="00000000" w:rsidRPr="00000000">
          <w:rPr>
            <w:rFonts w:ascii="Unbounded Light" w:cs="Unbounded Light" w:eastAsia="Unbounded Light" w:hAnsi="Unbounded Light"/>
            <w:color w:val="1155cc"/>
            <w:u w:val="single"/>
            <w:rtl w:val="0"/>
          </w:rPr>
          <w:t xml:space="preserve">Ref 1667</w:t>
        </w:r>
      </w:hyperlink>
      <w:r w:rsidDel="00000000" w:rsidR="00000000" w:rsidRPr="00000000">
        <w:rPr>
          <w:rFonts w:ascii="Unbounded Light" w:cs="Unbounded Light" w:eastAsia="Unbounded Light" w:hAnsi="Unbounded Light"/>
          <w:rtl w:val="0"/>
        </w:rPr>
        <w:t xml:space="preserve">)</w:t>
      </w:r>
      <w:r w:rsidDel="00000000" w:rsidR="00000000" w:rsidRPr="00000000">
        <w:rPr>
          <w:rFonts w:ascii="Unbounded Light" w:cs="Unbounded Light" w:eastAsia="Unbounded Light" w:hAnsi="Unbounded Light"/>
          <w:rtl w:val="0"/>
        </w:rPr>
        <w:t xml:space="preserve">:</w:t>
      </w:r>
    </w:p>
    <w:p w:rsidR="00000000" w:rsidDel="00000000" w:rsidP="00000000" w:rsidRDefault="00000000" w:rsidRPr="00000000" w14:paraId="00000064">
      <w:pPr>
        <w:spacing w:after="240" w:before="240" w:lineRule="auto"/>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Initially rejected over ROI concerns, we shifted to support after deeper engagement, viewing MMB as a strategic investment in future-proofing Polkadot’s infrastructure.</w:t>
      </w:r>
    </w:p>
    <w:p w:rsidR="00000000" w:rsidDel="00000000" w:rsidP="00000000" w:rsidRDefault="00000000" w:rsidRPr="00000000" w14:paraId="00000065">
      <w:pPr>
        <w:pStyle w:val="Heading4"/>
        <w:spacing w:line="240" w:lineRule="auto"/>
        <w:jc w:val="both"/>
        <w:rPr>
          <w:rFonts w:ascii="Unbounded Light" w:cs="Unbounded Light" w:eastAsia="Unbounded Light" w:hAnsi="Unbounded Light"/>
        </w:rPr>
      </w:pPr>
      <w:bookmarkStart w:colFirst="0" w:colLast="0" w:name="_bdzc5zs8u86f" w:id="26"/>
      <w:bookmarkEnd w:id="26"/>
      <w:r w:rsidDel="00000000" w:rsidR="00000000" w:rsidRPr="00000000">
        <w:rPr>
          <w:rFonts w:ascii="Unbounded Light" w:cs="Unbounded Light" w:eastAsia="Unbounded Light" w:hAnsi="Unbounded Light"/>
          <w:rtl w:val="0"/>
        </w:rPr>
        <w:t xml:space="preserve">NAY Vote - The BD Hub: Enabling Business Development Across Polkadot</w:t>
      </w:r>
      <w:r w:rsidDel="00000000" w:rsidR="00000000" w:rsidRPr="00000000">
        <w:rPr>
          <w:rFonts w:ascii="Unbounded Light" w:cs="Unbounded Light" w:eastAsia="Unbounded Light" w:hAnsi="Unbounded Light"/>
          <w:sz w:val="48"/>
          <w:szCs w:val="48"/>
          <w:rtl w:val="0"/>
        </w:rPr>
        <w:t xml:space="preserve"> </w:t>
      </w:r>
      <w:r w:rsidDel="00000000" w:rsidR="00000000" w:rsidRPr="00000000">
        <w:rPr>
          <w:rFonts w:ascii="Unbounded Light" w:cs="Unbounded Light" w:eastAsia="Unbounded Light" w:hAnsi="Unbounded Light"/>
          <w:rtl w:val="0"/>
        </w:rPr>
        <w:t xml:space="preserve">(Polkadot </w:t>
      </w:r>
      <w:hyperlink r:id="rId20">
        <w:r w:rsidDel="00000000" w:rsidR="00000000" w:rsidRPr="00000000">
          <w:rPr>
            <w:rFonts w:ascii="Unbounded Light" w:cs="Unbounded Light" w:eastAsia="Unbounded Light" w:hAnsi="Unbounded Light"/>
            <w:color w:val="1155cc"/>
            <w:u w:val="single"/>
            <w:rtl w:val="0"/>
          </w:rPr>
          <w:t xml:space="preserve">Ref 1650</w:t>
        </w:r>
      </w:hyperlink>
      <w:r w:rsidDel="00000000" w:rsidR="00000000" w:rsidRPr="00000000">
        <w:rPr>
          <w:rFonts w:ascii="Unbounded Light" w:cs="Unbounded Light" w:eastAsia="Unbounded Light" w:hAnsi="Unbounded Light"/>
          <w:rtl w:val="0"/>
        </w:rPr>
        <w:t xml:space="preserve">):</w:t>
      </w:r>
    </w:p>
    <w:p w:rsidR="00000000" w:rsidDel="00000000" w:rsidP="00000000" w:rsidRDefault="00000000" w:rsidRPr="00000000" w14:paraId="00000066">
      <w:pPr>
        <w:keepLines w:val="0"/>
        <w:spacing w:after="0" w:before="0" w:line="240" w:lineRule="auto"/>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While the proposal had strong testimonials, we flagged centralization risks, lack of KPIs, and unclear coordination. We favored more decentralized, metrics-driven BD approaches aligned with Polkadot’s ethos.</w:t>
      </w:r>
      <w:r w:rsidDel="00000000" w:rsidR="00000000" w:rsidRPr="00000000">
        <w:rPr>
          <w:rtl w:val="0"/>
        </w:rPr>
      </w:r>
    </w:p>
    <w:p w:rsidR="00000000" w:rsidDel="00000000" w:rsidP="00000000" w:rsidRDefault="00000000" w:rsidRPr="00000000" w14:paraId="00000067">
      <w:pPr>
        <w:pStyle w:val="Heading4"/>
        <w:jc w:val="both"/>
        <w:rPr>
          <w:rFonts w:ascii="Unbounded Light" w:cs="Unbounded Light" w:eastAsia="Unbounded Light" w:hAnsi="Unbounded Light"/>
        </w:rPr>
      </w:pPr>
      <w:bookmarkStart w:colFirst="0" w:colLast="0" w:name="_9ho0qecc470y" w:id="27"/>
      <w:bookmarkEnd w:id="27"/>
      <w:r w:rsidDel="00000000" w:rsidR="00000000" w:rsidRPr="00000000">
        <w:rPr>
          <w:rFonts w:ascii="Unbounded Light" w:cs="Unbounded Light" w:eastAsia="Unbounded Light" w:hAnsi="Unbounded Light"/>
          <w:rtl w:val="0"/>
        </w:rPr>
        <w:t xml:space="preserve">AYE Vote - ParaSpell✨ XCM Tools - 12 Months of Maintenance and Server cost coverage (Polkadot </w:t>
      </w:r>
      <w:hyperlink r:id="rId21">
        <w:r w:rsidDel="00000000" w:rsidR="00000000" w:rsidRPr="00000000">
          <w:rPr>
            <w:rFonts w:ascii="Unbounded Light" w:cs="Unbounded Light" w:eastAsia="Unbounded Light" w:hAnsi="Unbounded Light"/>
            <w:color w:val="1155cc"/>
            <w:u w:val="single"/>
            <w:rtl w:val="0"/>
          </w:rPr>
          <w:t xml:space="preserve">Ref 1641</w:t>
        </w:r>
      </w:hyperlink>
      <w:r w:rsidDel="00000000" w:rsidR="00000000" w:rsidRPr="00000000">
        <w:rPr>
          <w:rFonts w:ascii="Unbounded Light" w:cs="Unbounded Light" w:eastAsia="Unbounded Light" w:hAnsi="Unbounded Light"/>
          <w:rtl w:val="0"/>
        </w:rPr>
        <w:t xml:space="preserve">):</w:t>
      </w:r>
    </w:p>
    <w:p w:rsidR="00000000" w:rsidDel="00000000" w:rsidP="00000000" w:rsidRDefault="00000000" w:rsidRPr="00000000" w14:paraId="00000068">
      <w:pP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We supported this proposal because it directly improved developer access to XCM, with support for cross-chain swaps, DryRunAPI, and XCM v5. We saw clear traction from Multix and Turtle, and believed the SDK meaningfully lowered the barrier to cross-chain building.</w:t>
      </w:r>
      <w:r w:rsidDel="00000000" w:rsidR="00000000" w:rsidRPr="00000000">
        <w:rPr>
          <w:rtl w:val="0"/>
        </w:rPr>
      </w:r>
    </w:p>
    <w:p w:rsidR="00000000" w:rsidDel="00000000" w:rsidP="00000000" w:rsidRDefault="00000000" w:rsidRPr="00000000" w14:paraId="00000069">
      <w:pPr>
        <w:pStyle w:val="Heading2"/>
        <w:jc w:val="both"/>
        <w:rPr/>
      </w:pPr>
      <w:bookmarkStart w:colFirst="0" w:colLast="0" w:name="_169hh869s34k" w:id="28"/>
      <w:bookmarkEnd w:id="28"/>
      <w:r w:rsidDel="00000000" w:rsidR="00000000" w:rsidRPr="00000000">
        <w:rPr>
          <w:rtl w:val="0"/>
        </w:rPr>
        <w:t xml:space="preserve">OpenGov Trends Observed During Cohort 4</w:t>
      </w:r>
    </w:p>
    <w:p w:rsidR="00000000" w:rsidDel="00000000" w:rsidP="00000000" w:rsidRDefault="00000000" w:rsidRPr="00000000" w14:paraId="0000006A">
      <w:pP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06B">
      <w:pP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During our participation in Cohort 4, we observed several significant trends in the OpenGov ecosystem:</w:t>
      </w:r>
    </w:p>
    <w:p w:rsidR="00000000" w:rsidDel="00000000" w:rsidP="00000000" w:rsidRDefault="00000000" w:rsidRPr="00000000" w14:paraId="0000006C">
      <w:pP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06D">
      <w:pPr>
        <w:numPr>
          <w:ilvl w:val="0"/>
          <w:numId w:val="2"/>
        </w:numP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Treasury Stewardship Gap:</w:t>
      </w:r>
      <w:r w:rsidDel="00000000" w:rsidR="00000000" w:rsidRPr="00000000">
        <w:rPr>
          <w:rFonts w:ascii="Unbounded Light" w:cs="Unbounded Light" w:eastAsia="Unbounded Light" w:hAnsi="Unbounded Light"/>
          <w:rtl w:val="0"/>
        </w:rPr>
        <w:t xml:space="preserve"> Significant imbalance in governance attention between Polkadot ($102.48M treasury) and Kusama ($7.4M treasury), with participation rates of 48% and 33% respectively.</w:t>
      </w:r>
    </w:p>
    <w:p w:rsidR="00000000" w:rsidDel="00000000" w:rsidP="00000000" w:rsidRDefault="00000000" w:rsidRPr="00000000" w14:paraId="0000006E">
      <w:pPr>
        <w:numPr>
          <w:ilvl w:val="0"/>
          <w:numId w:val="2"/>
        </w:numP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Voting Power Concentration: </w:t>
      </w:r>
      <w:r w:rsidDel="00000000" w:rsidR="00000000" w:rsidRPr="00000000">
        <w:rPr>
          <w:rFonts w:ascii="Unbounded Light" w:cs="Unbounded Light" w:eastAsia="Unbounded Light" w:hAnsi="Unbounded Light"/>
          <w:rtl w:val="0"/>
        </w:rPr>
        <w:t xml:space="preserve">On Polkadot, two members accounted for 38% of votes; on Kusama, one member accounted for 54% of votes, highlighting centralization risks.</w:t>
      </w:r>
    </w:p>
    <w:p w:rsidR="00000000" w:rsidDel="00000000" w:rsidP="00000000" w:rsidRDefault="00000000" w:rsidRPr="00000000" w14:paraId="0000006F">
      <w:pPr>
        <w:numPr>
          <w:ilvl w:val="0"/>
          <w:numId w:val="2"/>
        </w:numP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Proposal Quality Variance:</w:t>
      </w:r>
      <w:r w:rsidDel="00000000" w:rsidR="00000000" w:rsidRPr="00000000">
        <w:rPr>
          <w:rFonts w:ascii="Unbounded Light" w:cs="Unbounded Light" w:eastAsia="Unbounded Light" w:hAnsi="Unbounded Light"/>
          <w:rtl w:val="0"/>
        </w:rPr>
        <w:t xml:space="preserve"> Wide variation in proposal quality, documentation, and follow-through, suggesting the need for standardized evaluation frameworks. </w:t>
      </w:r>
    </w:p>
    <w:p w:rsidR="00000000" w:rsidDel="00000000" w:rsidP="00000000" w:rsidRDefault="00000000" w:rsidRPr="00000000" w14:paraId="00000070">
      <w:pPr>
        <w:ind w:left="0" w:firstLine="0"/>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071">
      <w:pPr>
        <w:ind w:left="0" w:firstLine="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These trends directly informed our </w:t>
      </w:r>
      <w:r w:rsidDel="00000000" w:rsidR="00000000" w:rsidRPr="00000000">
        <w:rPr>
          <w:rFonts w:ascii="Unbounded Light" w:cs="Unbounded Light" w:eastAsia="Unbounded Light" w:hAnsi="Unbounded Light"/>
          <w:rtl w:val="0"/>
        </w:rPr>
        <w:t xml:space="preserve">Philosophy Going Forward</w:t>
      </w:r>
      <w:r w:rsidDel="00000000" w:rsidR="00000000" w:rsidRPr="00000000">
        <w:rPr>
          <w:rFonts w:ascii="Unbounded Light" w:cs="Unbounded Light" w:eastAsia="Unbounded Light" w:hAnsi="Unbounded Light"/>
          <w:rtl w:val="0"/>
        </w:rPr>
        <w:t xml:space="preserve"> and the development of our </w:t>
      </w:r>
      <w:r w:rsidDel="00000000" w:rsidR="00000000" w:rsidRPr="00000000">
        <w:rPr>
          <w:rFonts w:ascii="Unbounded Light" w:cs="Unbounded Light" w:eastAsia="Unbounded Light" w:hAnsi="Unbounded Light"/>
          <w:rtl w:val="0"/>
        </w:rPr>
        <w:t xml:space="preserve">Standardized Proposal Evaluation Framework</w:t>
      </w:r>
      <w:r w:rsidDel="00000000" w:rsidR="00000000" w:rsidRPr="00000000">
        <w:rPr>
          <w:rFonts w:ascii="Unbounded Light" w:cs="Unbounded Light" w:eastAsia="Unbounded Light" w:hAnsi="Unbounded Light"/>
          <w:rtl w:val="0"/>
        </w:rPr>
        <w:t xml:space="preserve">.</w:t>
      </w:r>
    </w:p>
    <w:p w:rsidR="00000000" w:rsidDel="00000000" w:rsidP="00000000" w:rsidRDefault="00000000" w:rsidRPr="00000000" w14:paraId="00000072">
      <w:pPr>
        <w:pStyle w:val="Heading2"/>
        <w:jc w:val="both"/>
        <w:rPr/>
      </w:pPr>
      <w:bookmarkStart w:colFirst="0" w:colLast="0" w:name="_u3vmyjjx43qb" w:id="29"/>
      <w:bookmarkEnd w:id="29"/>
      <w:r w:rsidDel="00000000" w:rsidR="00000000" w:rsidRPr="00000000">
        <w:rPr>
          <w:rtl w:val="0"/>
        </w:rPr>
        <w:t xml:space="preserve">Philosophy Going Forward</w:t>
      </w:r>
    </w:p>
    <w:p w:rsidR="00000000" w:rsidDel="00000000" w:rsidP="00000000" w:rsidRDefault="00000000" w:rsidRPr="00000000" w14:paraId="00000073">
      <w:pPr>
        <w:spacing w:after="240" w:before="240" w:lineRule="auto"/>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Our core voting principles are:</w:t>
      </w:r>
    </w:p>
    <w:p w:rsidR="00000000" w:rsidDel="00000000" w:rsidP="00000000" w:rsidRDefault="00000000" w:rsidRPr="00000000" w14:paraId="00000074">
      <w:pPr>
        <w:numPr>
          <w:ilvl w:val="0"/>
          <w:numId w:val="35"/>
        </w:numPr>
        <w:spacing w:after="0" w:afterAutospacing="0" w:before="240" w:lineRule="auto"/>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Ecosystem Fit Over Individual Vision</w:t>
        <w:br w:type="textWrapping"/>
      </w:r>
      <w:r w:rsidDel="00000000" w:rsidR="00000000" w:rsidRPr="00000000">
        <w:rPr>
          <w:rFonts w:ascii="Unbounded Light" w:cs="Unbounded Light" w:eastAsia="Unbounded Light" w:hAnsi="Unbounded Light"/>
          <w:rtl w:val="0"/>
        </w:rPr>
        <w:t xml:space="preserve">We will continue to prioritize funding that aligns with Polkadot’s technical roadmap, community needs, and long-term sustainability, not just strong ideas in isolation.</w:t>
        <w:br w:type="textWrapping"/>
      </w:r>
    </w:p>
    <w:p w:rsidR="00000000" w:rsidDel="00000000" w:rsidP="00000000" w:rsidRDefault="00000000" w:rsidRPr="00000000" w14:paraId="00000075">
      <w:pPr>
        <w:numPr>
          <w:ilvl w:val="0"/>
          <w:numId w:val="35"/>
        </w:numPr>
        <w:spacing w:after="0" w:afterAutospacing="0" w:before="0" w:beforeAutospacing="0" w:lineRule="auto"/>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Measured Accountability</w:t>
        <w:br w:type="textWrapping"/>
      </w:r>
      <w:r w:rsidDel="00000000" w:rsidR="00000000" w:rsidRPr="00000000">
        <w:rPr>
          <w:rFonts w:ascii="Unbounded Light" w:cs="Unbounded Light" w:eastAsia="Unbounded Light" w:hAnsi="Unbounded Light"/>
          <w:rtl w:val="0"/>
        </w:rPr>
        <w:t xml:space="preserve">We ask hard questions around metrics, adoption, cost-effectiveness, and overlap. Treasury requests should have clear goals, milestones, and relevance.</w:t>
        <w:br w:type="textWrapping"/>
      </w:r>
    </w:p>
    <w:p w:rsidR="00000000" w:rsidDel="00000000" w:rsidP="00000000" w:rsidRDefault="00000000" w:rsidRPr="00000000" w14:paraId="00000076">
      <w:pPr>
        <w:numPr>
          <w:ilvl w:val="0"/>
          <w:numId w:val="35"/>
        </w:numPr>
        <w:spacing w:after="0" w:afterAutospacing="0" w:before="0" w:beforeAutospacing="0" w:lineRule="auto"/>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Empowering Builders</w:t>
        <w:br w:type="textWrapping"/>
      </w:r>
      <w:r w:rsidDel="00000000" w:rsidR="00000000" w:rsidRPr="00000000">
        <w:rPr>
          <w:rFonts w:ascii="Unbounded Light" w:cs="Unbounded Light" w:eastAsia="Unbounded Light" w:hAnsi="Unbounded Light"/>
          <w:rtl w:val="0"/>
        </w:rPr>
        <w:t xml:space="preserve">We are biased toward supporting infrastructure that reduces friction for developers, especially around interoperability (XCM), governance, tooling, and network scalability.</w:t>
        <w:br w:type="textWrapping"/>
      </w:r>
    </w:p>
    <w:p w:rsidR="00000000" w:rsidDel="00000000" w:rsidP="00000000" w:rsidRDefault="00000000" w:rsidRPr="00000000" w14:paraId="00000077">
      <w:pPr>
        <w:numPr>
          <w:ilvl w:val="0"/>
          <w:numId w:val="35"/>
        </w:numPr>
        <w:spacing w:after="240" w:before="0" w:beforeAutospacing="0" w:lineRule="auto"/>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Curiosity &amp; Constructive Skepticism</w:t>
        <w:br w:type="textWrapping"/>
      </w:r>
      <w:r w:rsidDel="00000000" w:rsidR="00000000" w:rsidRPr="00000000">
        <w:rPr>
          <w:rFonts w:ascii="Unbounded Light" w:cs="Unbounded Light" w:eastAsia="Unbounded Light" w:hAnsi="Unbounded Light"/>
          <w:rtl w:val="0"/>
        </w:rPr>
        <w:t xml:space="preserve">We try to engage proposers with honest feedback. Even when we vote </w:t>
      </w:r>
      <w:r w:rsidDel="00000000" w:rsidR="00000000" w:rsidRPr="00000000">
        <w:rPr>
          <w:rFonts w:ascii="Unbounded Light" w:cs="Unbounded Light" w:eastAsia="Unbounded Light" w:hAnsi="Unbounded Light"/>
          <w:rtl w:val="0"/>
        </w:rPr>
        <w:t xml:space="preserve">NAY</w:t>
      </w:r>
      <w:r w:rsidDel="00000000" w:rsidR="00000000" w:rsidRPr="00000000">
        <w:rPr>
          <w:rFonts w:ascii="Unbounded Light" w:cs="Unbounded Light" w:eastAsia="Unbounded Light" w:hAnsi="Unbounded Light"/>
          <w:rtl w:val="0"/>
        </w:rPr>
        <w:t xml:space="preserve">, our goal is to support proposals that come back stronger and more focused.</w:t>
      </w:r>
    </w:p>
    <w:p w:rsidR="00000000" w:rsidDel="00000000" w:rsidP="00000000" w:rsidRDefault="00000000" w:rsidRPr="00000000" w14:paraId="00000078">
      <w:pPr>
        <w:spacing w:after="240" w:before="240" w:lineRule="auto"/>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These principles are implemented through our detailed </w:t>
      </w:r>
      <w:r w:rsidDel="00000000" w:rsidR="00000000" w:rsidRPr="00000000">
        <w:rPr>
          <w:rFonts w:ascii="Unbounded Light" w:cs="Unbounded Light" w:eastAsia="Unbounded Light" w:hAnsi="Unbounded Light"/>
          <w:rtl w:val="0"/>
        </w:rPr>
        <w:t xml:space="preserve">Standardized Proposal Evaluation Framework</w:t>
      </w:r>
      <w:r w:rsidDel="00000000" w:rsidR="00000000" w:rsidRPr="00000000">
        <w:rPr>
          <w:rFonts w:ascii="Unbounded Light" w:cs="Unbounded Light" w:eastAsia="Unbounded Light" w:hAnsi="Unbounded Light"/>
          <w:rtl w:val="0"/>
        </w:rPr>
        <w:t xml:space="preserve"> section and guided by our section containing the </w:t>
      </w:r>
      <w:r w:rsidDel="00000000" w:rsidR="00000000" w:rsidRPr="00000000">
        <w:rPr>
          <w:rFonts w:ascii="Unbounded Light" w:cs="Unbounded Light" w:eastAsia="Unbounded Light" w:hAnsi="Unbounded Light"/>
          <w:rtl w:val="0"/>
        </w:rPr>
        <w:t xml:space="preserve">Self-Evaluation and Alignment</w:t>
      </w:r>
      <w:r w:rsidDel="00000000" w:rsidR="00000000" w:rsidRPr="00000000">
        <w:rPr>
          <w:rFonts w:ascii="Unbounded Light" w:cs="Unbounded Light" w:eastAsia="Unbounded Light" w:hAnsi="Unbounded Light"/>
          <w:rtl w:val="0"/>
        </w:rPr>
        <w:t xml:space="preserve"> process, which ensures our decisions remain consistent with ecosystem values and technical priorities.</w:t>
      </w:r>
      <w:r w:rsidDel="00000000" w:rsidR="00000000" w:rsidRPr="00000000">
        <w:rPr>
          <w:rtl w:val="0"/>
        </w:rPr>
      </w:r>
    </w:p>
    <w:p w:rsidR="00000000" w:rsidDel="00000000" w:rsidP="00000000" w:rsidRDefault="00000000" w:rsidRPr="00000000" w14:paraId="00000079">
      <w:pPr>
        <w:spacing w:after="240" w:before="240" w:lineRule="auto"/>
        <w:jc w:val="both"/>
        <w:rPr>
          <w:rFonts w:ascii="Unbounded Light" w:cs="Unbounded Light" w:eastAsia="Unbounded Light" w:hAnsi="Unbounded Light"/>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7A">
      <w:pPr>
        <w:pStyle w:val="Heading1"/>
        <w:jc w:val="center"/>
        <w:rPr/>
      </w:pPr>
      <w:bookmarkStart w:colFirst="0" w:colLast="0" w:name="_ff0iuswqms4i" w:id="30"/>
      <w:bookmarkEnd w:id="30"/>
      <w:r w:rsidDel="00000000" w:rsidR="00000000" w:rsidRPr="00000000">
        <w:rPr>
          <w:rtl w:val="0"/>
        </w:rPr>
        <w:t xml:space="preserve">Main Report</w:t>
      </w:r>
    </w:p>
    <w:p w:rsidR="00000000" w:rsidDel="00000000" w:rsidP="00000000" w:rsidRDefault="00000000" w:rsidRPr="00000000" w14:paraId="0000007B">
      <w:pPr>
        <w:pStyle w:val="Heading2"/>
        <w:rPr>
          <w:rFonts w:ascii="Unbounded Medium" w:cs="Unbounded Medium" w:eastAsia="Unbounded Medium" w:hAnsi="Unbounded Medium"/>
        </w:rPr>
      </w:pPr>
      <w:bookmarkStart w:colFirst="0" w:colLast="0" w:name="_fgvi961v3wkz" w:id="31"/>
      <w:bookmarkEnd w:id="31"/>
      <w:r w:rsidDel="00000000" w:rsidR="00000000" w:rsidRPr="00000000">
        <w:rPr>
          <w:rFonts w:ascii="Unbounded Medium" w:cs="Unbounded Medium" w:eastAsia="Unbounded Medium" w:hAnsi="Unbounded Medium"/>
          <w:rtl w:val="0"/>
        </w:rPr>
        <w:t xml:space="preserve">Conflict of Interest Policy</w:t>
      </w:r>
    </w:p>
    <w:p w:rsidR="00000000" w:rsidDel="00000000" w:rsidP="00000000" w:rsidRDefault="00000000" w:rsidRPr="00000000" w14:paraId="0000007C">
      <w:pPr>
        <w:spacing w:after="240" w:before="240" w:lineRule="auto"/>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We have adopted a clear and proactive conflict of interest policy: If any member identifies even the slightest conflict in a proposal - personal, financial, or organizational, they recuse themselves from the vote. This standard has been applied consistently throughout our participation in DV Cohort 4, ensuring our voice reflects the network’s best interest, not private agendas.</w:t>
      </w:r>
      <w:r w:rsidDel="00000000" w:rsidR="00000000" w:rsidRPr="00000000">
        <w:rPr>
          <w:rtl w:val="0"/>
        </w:rPr>
      </w:r>
    </w:p>
    <w:p w:rsidR="00000000" w:rsidDel="00000000" w:rsidP="00000000" w:rsidRDefault="00000000" w:rsidRPr="00000000" w14:paraId="0000007D">
      <w:pPr>
        <w:pStyle w:val="Heading2"/>
        <w:rPr>
          <w:rFonts w:ascii="Unbounded Medium" w:cs="Unbounded Medium" w:eastAsia="Unbounded Medium" w:hAnsi="Unbounded Medium"/>
          <w:vertAlign w:val="baseline"/>
        </w:rPr>
      </w:pPr>
      <w:r w:rsidDel="00000000" w:rsidR="00000000" w:rsidRPr="00000000">
        <w:rPr>
          <w:rtl w:val="0"/>
        </w:rPr>
        <w:t xml:space="preserve">Governance Updates</w:t>
      </w:r>
      <w:r w:rsidDel="00000000" w:rsidR="00000000" w:rsidRPr="00000000">
        <w:rPr>
          <w:rtl w:val="0"/>
        </w:rPr>
      </w:r>
    </w:p>
    <w:p w:rsidR="00000000" w:rsidDel="00000000" w:rsidP="00000000" w:rsidRDefault="00000000" w:rsidRPr="00000000" w14:paraId="0000007E">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“Draft” JAM Implementers DAO Constitution</w: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One member prepared a comprehensive “Draft” JAM Implementers DAO Constitution recently that is still undergoing internal review. Initial feedback has rejected it, as it needs to be significantly overhauled to include more diagrams and less text, particularly for lengthy rules. It needs non-DAO specific content to be removed and migrated elsewhere if relevant for the ecosystem. Despite its shortcomings so far, the author has shared it publicly for the community here in </w:t>
      </w:r>
      <w:hyperlink r:id="rId22">
        <w:r w:rsidDel="00000000" w:rsidR="00000000" w:rsidRPr="00000000">
          <w:rPr>
            <w:rFonts w:ascii="Unbounded Light" w:cs="Unbounded Light" w:eastAsia="Unbounded Light" w:hAnsi="Unbounded Light"/>
            <w:color w:val="0000ee"/>
            <w:u w:val="single"/>
            <w:rtl w:val="0"/>
          </w:rPr>
          <w:t xml:space="preserve">Pull Request #57</w:t>
        </w:r>
      </w:hyperlink>
      <w:r w:rsidDel="00000000" w:rsidR="00000000" w:rsidRPr="00000000">
        <w:rPr>
          <w:rFonts w:ascii="Unbounded Light" w:cs="Unbounded Light" w:eastAsia="Unbounded Light" w:hAnsi="Unbounded Light"/>
          <w:rtl w:val="0"/>
        </w:rPr>
        <w:t xml:space="preserve">. It was inspired by the second draft of the </w:t>
      </w:r>
      <w:r w:rsidDel="00000000" w:rsidR="00000000" w:rsidRPr="00000000">
        <w:rPr>
          <w:rFonts w:ascii="Unbounded Light" w:cs="Unbounded Light" w:eastAsia="Unbounded Light" w:hAnsi="Unbounded Light"/>
          <w:rtl w:val="0"/>
        </w:rPr>
        <w:t xml:space="preserve">Polkadot DAO Constitution that they forked and updated to a third draft </w:t>
      </w:r>
      <w:hyperlink r:id="rId23">
        <w:r w:rsidDel="00000000" w:rsidR="00000000" w:rsidRPr="00000000">
          <w:rPr>
            <w:rFonts w:ascii="Unbounded Light" w:cs="Unbounded Light" w:eastAsia="Unbounded Light" w:hAnsi="Unbounded Light"/>
            <w:color w:val="1155cc"/>
            <w:u w:val="single"/>
            <w:rtl w:val="0"/>
          </w:rPr>
          <w:t xml:space="preserve">here</w:t>
        </w:r>
      </w:hyperlink>
      <w:r w:rsidDel="00000000" w:rsidR="00000000" w:rsidRPr="00000000">
        <w:rPr>
          <w:rFonts w:ascii="Unbounded Light" w:cs="Unbounded Light" w:eastAsia="Unbounded Light" w:hAnsi="Unbounded Light"/>
          <w:rtl w:val="0"/>
        </w:rPr>
        <w:t xml:space="preserve"> along with Polkadot Human Rights Definitions that they forked </w:t>
      </w:r>
      <w:hyperlink r:id="rId24">
        <w:r w:rsidDel="00000000" w:rsidR="00000000" w:rsidRPr="00000000">
          <w:rPr>
            <w:rFonts w:ascii="Unbounded Light" w:cs="Unbounded Light" w:eastAsia="Unbounded Light" w:hAnsi="Unbounded Light"/>
            <w:color w:val="1155cc"/>
            <w:u w:val="single"/>
            <w:rtl w:val="0"/>
          </w:rPr>
          <w:t xml:space="preserve">here</w:t>
        </w:r>
      </w:hyperlink>
      <w:r w:rsidDel="00000000" w:rsidR="00000000" w:rsidRPr="00000000">
        <w:rPr>
          <w:rFonts w:ascii="Unbounded Light" w:cs="Unbounded Light" w:eastAsia="Unbounded Light" w:hAnsi="Unbounded Light"/>
          <w:rtl w:val="0"/>
        </w:rPr>
        <w:t xml:space="preserve">.</w:t>
      </w:r>
      <w:r w:rsidDel="00000000" w:rsidR="00000000" w:rsidRPr="00000000">
        <w:rPr>
          <w:rtl w:val="0"/>
        </w:rPr>
      </w:r>
    </w:p>
    <w:p w:rsidR="00000000" w:rsidDel="00000000" w:rsidP="00000000" w:rsidRDefault="00000000" w:rsidRPr="00000000" w14:paraId="00000080">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Updated Code of Conduct</w:t>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2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The same Pull Request includes significant updates to our Code of Conduct, which now features specific guidelines for proposers seeking treasury funding. These guidelines aim to standardize proposal formats, clarify expectations, and streamline the evaluation process for all stakeholders.</w:t>
      </w:r>
      <w:r w:rsidDel="00000000" w:rsidR="00000000" w:rsidRPr="00000000">
        <w:rPr>
          <w:rtl w:val="0"/>
        </w:rPr>
      </w:r>
    </w:p>
    <w:p w:rsidR="00000000" w:rsidDel="00000000" w:rsidP="00000000" w:rsidRDefault="00000000" w:rsidRPr="00000000" w14:paraId="00000082">
      <w:pPr>
        <w:pStyle w:val="Heading2"/>
        <w:jc w:val="both"/>
        <w:rPr>
          <w:vertAlign w:val="baseline"/>
        </w:rPr>
      </w:pPr>
      <w:r w:rsidDel="00000000" w:rsidR="00000000" w:rsidRPr="00000000">
        <w:rPr>
          <w:rtl w:val="0"/>
        </w:rPr>
        <w:t xml:space="preserve">Governance Participation Analysis</w:t>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Our participation monitoring reveals a clear trend: JAM Implementers DAO members have significantly prioritized Polkadot governance participation over Kusama. This allocation of attention requires rebalancing, especially considering the substantial treasury resources at stake where Polkadot treasury has approximately $102.48M, compared to $7.4M in the Kusama treasury according to </w:t>
      </w:r>
      <w:hyperlink r:id="rId25">
        <w:r w:rsidDel="00000000" w:rsidR="00000000" w:rsidRPr="00000000">
          <w:rPr>
            <w:rFonts w:ascii="Unbounded Light" w:cs="Unbounded Light" w:eastAsia="Unbounded Light" w:hAnsi="Unbounded Light"/>
            <w:color w:val="0000ee"/>
            <w:u w:val="single"/>
            <w:rtl w:val="0"/>
          </w:rPr>
          <w:t xml:space="preserve">https://www.dotreasury.com</w:t>
        </w:r>
      </w:hyperlink>
      <w:r w:rsidDel="00000000" w:rsidR="00000000" w:rsidRPr="00000000">
        <w:rPr>
          <w:rFonts w:ascii="Unbounded Light" w:cs="Unbounded Light" w:eastAsia="Unbounded Light" w:hAnsi="Unbounded Light"/>
          <w:rtl w:val="0"/>
        </w:rPr>
        <w:t xml:space="preserve"> on 2nd August 2025.</w:t>
      </w:r>
      <w:r w:rsidDel="00000000" w:rsidR="00000000" w:rsidRPr="00000000">
        <w:rPr>
          <w:rtl w:val="0"/>
        </w:rPr>
      </w:r>
    </w:p>
    <w:p w:rsidR="00000000" w:rsidDel="00000000" w:rsidP="00000000" w:rsidRDefault="00000000" w:rsidRPr="00000000" w14:paraId="00000084">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Participation Monitoring Results</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5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As part of our commitment to governance, health and transparency, we have implemented regular participation monitoring across both Polkadot and Kusama networks. This data-driven approach allows us to identify participation patterns, address governance risks, and ensure our voting power is being exercised responsibly.</w:t>
      </w:r>
      <w:r w:rsidDel="00000000" w:rsidR="00000000" w:rsidRPr="00000000">
        <w:rPr>
          <w:rtl w:val="0"/>
        </w:rPr>
      </w:r>
    </w:p>
    <w:p w:rsidR="00000000" w:rsidDel="00000000" w:rsidP="00000000" w:rsidRDefault="00000000" w:rsidRPr="00000000" w14:paraId="00000086">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Polkadot Governance Participation</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Our most recent participation statistics for Polkadot governance show:</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44.0" w:type="dxa"/>
              <w:left w:w="144.0" w:type="dxa"/>
              <w:bottom w:w="144.0" w:type="dxa"/>
              <w:right w:w="144.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Participation Level</w:t>
            </w:r>
          </w:p>
        </w:tc>
        <w:tc>
          <w:tcPr>
            <w:shd w:fill="auto" w:val="clear"/>
            <w:tcMar>
              <w:top w:w="144.0" w:type="dxa"/>
              <w:left w:w="144.0" w:type="dxa"/>
              <w:bottom w:w="144.0" w:type="dxa"/>
              <w:right w:w="144.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Members</w:t>
            </w:r>
          </w:p>
        </w:tc>
        <w:tc>
          <w:tcPr>
            <w:shd w:fill="auto" w:val="clear"/>
            <w:tcMar>
              <w:top w:w="144.0" w:type="dxa"/>
              <w:left w:w="144.0" w:type="dxa"/>
              <w:bottom w:w="144.0" w:type="dxa"/>
              <w:right w:w="144.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Percentage of Total</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 </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High (75-100%)</w:t>
            </w:r>
          </w:p>
        </w:tc>
        <w:tc>
          <w:tcPr>
            <w:shd w:fill="auto" w:val="clear"/>
            <w:tcMar>
              <w:top w:w="144.0" w:type="dxa"/>
              <w:left w:w="144.0" w:type="dxa"/>
              <w:bottom w:w="144.0" w:type="dxa"/>
              <w:right w:w="144.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2</w:t>
            </w:r>
          </w:p>
        </w:tc>
        <w:tc>
          <w:tcPr>
            <w:shd w:fill="auto" w:val="clear"/>
            <w:tcMar>
              <w:top w:w="144.0" w:type="dxa"/>
              <w:left w:w="144.0" w:type="dxa"/>
              <w:bottom w:w="144.0" w:type="dxa"/>
              <w:right w:w="144.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14.3%</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Medium (40-74%)</w:t>
            </w:r>
          </w:p>
        </w:tc>
        <w:tc>
          <w:tcPr>
            <w:shd w:fill="auto" w:val="clear"/>
            <w:tcMar>
              <w:top w:w="144.0" w:type="dxa"/>
              <w:left w:w="144.0" w:type="dxa"/>
              <w:bottom w:w="144.0" w:type="dxa"/>
              <w:right w:w="144.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4</w:t>
            </w:r>
          </w:p>
        </w:tc>
        <w:tc>
          <w:tcPr>
            <w:shd w:fill="auto" w:val="clear"/>
            <w:tcMar>
              <w:top w:w="144.0" w:type="dxa"/>
              <w:left w:w="144.0" w:type="dxa"/>
              <w:bottom w:w="144.0" w:type="dxa"/>
              <w:right w:w="144.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28.6%</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Low (1-39%)</w:t>
            </w:r>
          </w:p>
        </w:tc>
        <w:tc>
          <w:tcPr>
            <w:shd w:fill="auto" w:val="clear"/>
            <w:tcMar>
              <w:top w:w="144.0" w:type="dxa"/>
              <w:left w:w="144.0" w:type="dxa"/>
              <w:bottom w:w="144.0" w:type="dxa"/>
              <w:right w:w="144.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5</w:t>
            </w:r>
          </w:p>
        </w:tc>
        <w:tc>
          <w:tcPr>
            <w:shd w:fill="auto" w:val="clear"/>
            <w:tcMar>
              <w:top w:w="144.0" w:type="dxa"/>
              <w:left w:w="144.0" w:type="dxa"/>
              <w:bottom w:w="144.0" w:type="dxa"/>
              <w:right w:w="144.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35.7%</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None (0%)</w:t>
            </w:r>
          </w:p>
        </w:tc>
        <w:tc>
          <w:tcPr>
            <w:shd w:fill="auto" w:val="clear"/>
            <w:tcMar>
              <w:top w:w="144.0" w:type="dxa"/>
              <w:left w:w="144.0" w:type="dxa"/>
              <w:bottom w:w="144.0" w:type="dxa"/>
              <w:right w:w="144.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3</w:t>
            </w:r>
          </w:p>
        </w:tc>
        <w:tc>
          <w:tcPr>
            <w:shd w:fill="auto" w:val="clear"/>
            <w:tcMar>
              <w:top w:w="144.0" w:type="dxa"/>
              <w:left w:w="144.0" w:type="dxa"/>
              <w:bottom w:w="144.0" w:type="dxa"/>
              <w:right w:w="144.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21.4%</w:t>
            </w:r>
          </w:p>
        </w:tc>
      </w:tr>
    </w:tbl>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Key Observations:</w:t>
      </w:r>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Two members maintained exceptional participation (91-100%)</w:t>
      </w:r>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Four members showed strong engagement (40-60%)</w:t>
      </w:r>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Five members had limited but measurable participation (1-39%)</w:t>
      </w:r>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Three members had zero participation</w:t>
      </w:r>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Overall participation averaged approximately 48%, exceeding our minimum threshold of 45%</w:t>
      </w:r>
      <w:r w:rsidDel="00000000" w:rsidR="00000000" w:rsidRPr="00000000">
        <w:rPr>
          <w:rtl w:val="0"/>
        </w:rPr>
      </w:r>
    </w:p>
    <w:p w:rsidR="00000000" w:rsidDel="00000000" w:rsidP="00000000" w:rsidRDefault="00000000" w:rsidRPr="00000000" w14:paraId="000000A0">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Kusama Governance Participation</w:t>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Our participation in Kusama governance shows varying levels of engagement: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44.0" w:type="dxa"/>
              <w:left w:w="144.0" w:type="dxa"/>
              <w:bottom w:w="144.0" w:type="dxa"/>
              <w:right w:w="144.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Participation Level</w:t>
            </w:r>
          </w:p>
        </w:tc>
        <w:tc>
          <w:tcPr>
            <w:shd w:fill="auto" w:val="clear"/>
            <w:tcMar>
              <w:top w:w="144.0" w:type="dxa"/>
              <w:left w:w="144.0" w:type="dxa"/>
              <w:bottom w:w="144.0" w:type="dxa"/>
              <w:right w:w="144.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Members</w:t>
            </w:r>
          </w:p>
        </w:tc>
        <w:tc>
          <w:tcPr>
            <w:shd w:fill="auto" w:val="clear"/>
            <w:tcMar>
              <w:top w:w="144.0" w:type="dxa"/>
              <w:left w:w="144.0" w:type="dxa"/>
              <w:bottom w:w="144.0" w:type="dxa"/>
              <w:right w:w="144.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Percentage of Total</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 </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High (75-100%)</w:t>
            </w:r>
          </w:p>
        </w:tc>
        <w:tc>
          <w:tcPr>
            <w:shd w:fill="auto" w:val="clear"/>
            <w:tcMar>
              <w:top w:w="144.0" w:type="dxa"/>
              <w:left w:w="144.0" w:type="dxa"/>
              <w:bottom w:w="144.0" w:type="dxa"/>
              <w:right w:w="144.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1</w:t>
            </w:r>
          </w:p>
        </w:tc>
        <w:tc>
          <w:tcPr>
            <w:shd w:fill="auto" w:val="clear"/>
            <w:tcMar>
              <w:top w:w="144.0" w:type="dxa"/>
              <w:left w:w="144.0" w:type="dxa"/>
              <w:bottom w:w="144.0" w:type="dxa"/>
              <w:right w:w="144.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9.1%</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Medium (30-74%)</w:t>
            </w:r>
          </w:p>
        </w:tc>
        <w:tc>
          <w:tcPr>
            <w:shd w:fill="auto" w:val="clear"/>
            <w:tcMar>
              <w:top w:w="144.0" w:type="dxa"/>
              <w:left w:w="144.0" w:type="dxa"/>
              <w:bottom w:w="144.0" w:type="dxa"/>
              <w:right w:w="144.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4</w:t>
            </w:r>
          </w:p>
        </w:tc>
        <w:tc>
          <w:tcPr>
            <w:shd w:fill="auto" w:val="clear"/>
            <w:tcMar>
              <w:top w:w="144.0" w:type="dxa"/>
              <w:left w:w="144.0" w:type="dxa"/>
              <w:bottom w:w="144.0" w:type="dxa"/>
              <w:right w:w="144.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36.4%</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Low (1-29%)</w:t>
            </w:r>
          </w:p>
        </w:tc>
        <w:tc>
          <w:tcPr>
            <w:shd w:fill="auto" w:val="clear"/>
            <w:tcMar>
              <w:top w:w="144.0" w:type="dxa"/>
              <w:left w:w="144.0" w:type="dxa"/>
              <w:bottom w:w="144.0" w:type="dxa"/>
              <w:right w:w="144.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1</w:t>
            </w:r>
          </w:p>
        </w:tc>
        <w:tc>
          <w:tcPr>
            <w:shd w:fill="auto" w:val="clear"/>
            <w:tcMar>
              <w:top w:w="144.0" w:type="dxa"/>
              <w:left w:w="144.0" w:type="dxa"/>
              <w:bottom w:w="144.0" w:type="dxa"/>
              <w:right w:w="144.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9.1%</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None (0%)</w:t>
            </w:r>
          </w:p>
        </w:tc>
        <w:tc>
          <w:tcPr>
            <w:shd w:fill="auto" w:val="clear"/>
            <w:tcMar>
              <w:top w:w="144.0" w:type="dxa"/>
              <w:left w:w="144.0" w:type="dxa"/>
              <w:bottom w:w="144.0" w:type="dxa"/>
              <w:right w:w="144.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5</w:t>
            </w:r>
          </w:p>
        </w:tc>
        <w:tc>
          <w:tcPr>
            <w:shd w:fill="auto" w:val="clear"/>
            <w:tcMar>
              <w:top w:w="144.0" w:type="dxa"/>
              <w:left w:w="144.0" w:type="dxa"/>
              <w:bottom w:w="144.0" w:type="dxa"/>
              <w:right w:w="144.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45.4%</w:t>
            </w:r>
          </w:p>
        </w:tc>
      </w:tr>
    </w:tbl>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Key Observations:</w:t>
      </w:r>
      <w:r w:rsidDel="00000000" w:rsidR="00000000" w:rsidRPr="00000000">
        <w:rPr>
          <w:rtl w:val="0"/>
        </w:rPr>
      </w:r>
    </w:p>
    <w:p w:rsidR="00000000" w:rsidDel="00000000" w:rsidP="00000000" w:rsidRDefault="00000000" w:rsidRPr="00000000" w14:paraId="000000B5">
      <w:pPr>
        <w:numPr>
          <w:ilvl w:val="0"/>
          <w:numId w:val="37"/>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One member maintained high participation (77.8%)</w:t>
      </w:r>
      <w:r w:rsidDel="00000000" w:rsidR="00000000" w:rsidRPr="00000000">
        <w:rPr>
          <w:rtl w:val="0"/>
        </w:rPr>
      </w:r>
    </w:p>
    <w:p w:rsidR="00000000" w:rsidDel="00000000" w:rsidP="00000000" w:rsidRDefault="00000000" w:rsidRPr="00000000" w14:paraId="000000B6">
      <w:pPr>
        <w:numPr>
          <w:ilvl w:val="0"/>
          <w:numId w:val="37"/>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Four members showed moderate participation (30-74%)</w:t>
      </w:r>
      <w:r w:rsidDel="00000000" w:rsidR="00000000" w:rsidRPr="00000000">
        <w:rPr>
          <w:rtl w:val="0"/>
        </w:rPr>
      </w:r>
    </w:p>
    <w:p w:rsidR="00000000" w:rsidDel="00000000" w:rsidP="00000000" w:rsidRDefault="00000000" w:rsidRPr="00000000" w14:paraId="000000B7">
      <w:pPr>
        <w:numPr>
          <w:ilvl w:val="0"/>
          <w:numId w:val="37"/>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One member had limited participation (1-29%)</w:t>
      </w:r>
      <w:r w:rsidDel="00000000" w:rsidR="00000000" w:rsidRPr="00000000">
        <w:rPr>
          <w:rtl w:val="0"/>
        </w:rPr>
      </w:r>
    </w:p>
    <w:p w:rsidR="00000000" w:rsidDel="00000000" w:rsidP="00000000" w:rsidRDefault="00000000" w:rsidRPr="00000000" w14:paraId="000000B8">
      <w:pPr>
        <w:numPr>
          <w:ilvl w:val="0"/>
          <w:numId w:val="37"/>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Five members had zero participation in Kusama governance</w:t>
      </w:r>
      <w:r w:rsidDel="00000000" w:rsidR="00000000" w:rsidRPr="00000000">
        <w:rPr>
          <w:rtl w:val="0"/>
        </w:rPr>
      </w:r>
    </w:p>
    <w:p w:rsidR="00000000" w:rsidDel="00000000" w:rsidP="00000000" w:rsidRDefault="00000000" w:rsidRPr="00000000" w14:paraId="000000B9">
      <w:pPr>
        <w:numPr>
          <w:ilvl w:val="0"/>
          <w:numId w:val="37"/>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Overall participation averaged approximately 33%, which falls below our minimum threshold</w:t>
      </w:r>
      <w:r w:rsidDel="00000000" w:rsidR="00000000" w:rsidRPr="00000000">
        <w:rPr>
          <w:rtl w:val="0"/>
        </w:rPr>
      </w:r>
    </w:p>
    <w:p w:rsidR="00000000" w:rsidDel="00000000" w:rsidP="00000000" w:rsidRDefault="00000000" w:rsidRPr="00000000" w14:paraId="000000BA">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Voting Power Distribution Analysis</w:t>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5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Our voting power distribution analysis reveals important patterns that inform our governance reforms:</w:t>
      </w:r>
      <w:r w:rsidDel="00000000" w:rsidR="00000000" w:rsidRPr="00000000">
        <w:rPr>
          <w:rtl w:val="0"/>
        </w:rPr>
      </w:r>
    </w:p>
    <w:p w:rsidR="00000000" w:rsidDel="00000000" w:rsidP="00000000" w:rsidRDefault="00000000" w:rsidRPr="00000000" w14:paraId="000000BC">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Polkadot Voting Distribution</w:t>
      </w:r>
      <w:r w:rsidDel="00000000" w:rsidR="00000000" w:rsidRPr="00000000">
        <w:rPr>
          <w:rtl w:val="0"/>
        </w:rPr>
      </w:r>
    </w:p>
    <w:p w:rsidR="00000000" w:rsidDel="00000000" w:rsidP="00000000" w:rsidRDefault="00000000" w:rsidRPr="00000000" w14:paraId="000000BD">
      <w:pPr>
        <w:numPr>
          <w:ilvl w:val="0"/>
          <w:numId w:val="38"/>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Vote Concentration</w:t>
      </w:r>
      <w:r w:rsidDel="00000000" w:rsidR="00000000" w:rsidRPr="00000000">
        <w:rPr>
          <w:rFonts w:ascii="Unbounded Light" w:cs="Unbounded Light" w:eastAsia="Unbounded Light" w:hAnsi="Unbounded Light"/>
          <w:rtl w:val="0"/>
        </w:rPr>
        <w:t xml:space="preserve">: Two members accounted for approximately 38% of all votes cast</w:t>
      </w:r>
      <w:r w:rsidDel="00000000" w:rsidR="00000000" w:rsidRPr="00000000">
        <w:rPr>
          <w:rtl w:val="0"/>
        </w:rPr>
      </w:r>
    </w:p>
    <w:p w:rsidR="00000000" w:rsidDel="00000000" w:rsidP="00000000" w:rsidRDefault="00000000" w:rsidRPr="00000000" w14:paraId="000000BE">
      <w:pPr>
        <w:numPr>
          <w:ilvl w:val="0"/>
          <w:numId w:val="38"/>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Quorum Achievement</w:t>
      </w:r>
      <w:r w:rsidDel="00000000" w:rsidR="00000000" w:rsidRPr="00000000">
        <w:rPr>
          <w:rFonts w:ascii="Unbounded Light" w:cs="Unbounded Light" w:eastAsia="Unbounded Light" w:hAnsi="Unbounded Light"/>
          <w:rtl w:val="0"/>
        </w:rPr>
        <w:t xml:space="preserve">: 91% of proposals achieved our minimum participation threshold</w:t>
      </w:r>
      <w:r w:rsidDel="00000000" w:rsidR="00000000" w:rsidRPr="00000000">
        <w:rPr>
          <w:rtl w:val="0"/>
        </w:rPr>
      </w:r>
    </w:p>
    <w:p w:rsidR="00000000" w:rsidDel="00000000" w:rsidP="00000000" w:rsidRDefault="00000000" w:rsidRPr="00000000" w14:paraId="000000BF">
      <w:pPr>
        <w:numPr>
          <w:ilvl w:val="0"/>
          <w:numId w:val="38"/>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Voting Consensus</w:t>
      </w:r>
      <w:r w:rsidDel="00000000" w:rsidR="00000000" w:rsidRPr="00000000">
        <w:rPr>
          <w:rFonts w:ascii="Unbounded Light" w:cs="Unbounded Light" w:eastAsia="Unbounded Light" w:hAnsi="Unbounded Light"/>
          <w:rtl w:val="0"/>
        </w:rPr>
        <w:t xml:space="preserve">: 82% of proposals achieved supermajority consensus</w:t>
      </w:r>
      <w:r w:rsidDel="00000000" w:rsidR="00000000" w:rsidRPr="00000000">
        <w:rPr>
          <w:rtl w:val="0"/>
        </w:rPr>
      </w:r>
    </w:p>
    <w:p w:rsidR="00000000" w:rsidDel="00000000" w:rsidP="00000000" w:rsidRDefault="00000000" w:rsidRPr="00000000" w14:paraId="000000C0">
      <w:pPr>
        <w:numPr>
          <w:ilvl w:val="0"/>
          <w:numId w:val="38"/>
        </w:numPr>
        <w:pBdr>
          <w:top w:space="0" w:sz="0" w:val="nil"/>
          <w:left w:space="0" w:sz="0" w:val="nil"/>
          <w:bottom w:space="0" w:sz="0" w:val="nil"/>
          <w:right w:space="0" w:sz="0" w:val="nil"/>
          <w:between w:space="0" w:sz="0" w:val="nil"/>
        </w:pBdr>
        <w:shd w:fill="auto" w:val="clea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Recusal Patterns</w:t>
      </w:r>
      <w:r w:rsidDel="00000000" w:rsidR="00000000" w:rsidRPr="00000000">
        <w:rPr>
          <w:rFonts w:ascii="Unbounded Light" w:cs="Unbounded Light" w:eastAsia="Unbounded Light" w:hAnsi="Unbounded Light"/>
          <w:rtl w:val="0"/>
        </w:rPr>
        <w:t xml:space="preserve">: Recusals were appropriately distributed across proposal types with no concerning patterns</w:t>
      </w:r>
      <w:r w:rsidDel="00000000" w:rsidR="00000000" w:rsidRPr="00000000">
        <w:rPr>
          <w:rtl w:val="0"/>
        </w:rPr>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Kusama Voting Distribution</w:t>
      </w:r>
      <w:r w:rsidDel="00000000" w:rsidR="00000000" w:rsidRPr="00000000">
        <w:rPr>
          <w:rtl w:val="0"/>
        </w:rPr>
      </w:r>
    </w:p>
    <w:p w:rsidR="00000000" w:rsidDel="00000000" w:rsidP="00000000" w:rsidRDefault="00000000" w:rsidRPr="00000000" w14:paraId="000000C2">
      <w:pPr>
        <w:numPr>
          <w:ilvl w:val="0"/>
          <w:numId w:val="38"/>
        </w:numP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Vote Concentration</w:t>
      </w:r>
      <w:r w:rsidDel="00000000" w:rsidR="00000000" w:rsidRPr="00000000">
        <w:rPr>
          <w:rFonts w:ascii="Unbounded Light" w:cs="Unbounded Light" w:eastAsia="Unbounded Light" w:hAnsi="Unbounded Light"/>
          <w:rtl w:val="0"/>
        </w:rPr>
        <w:t xml:space="preserve">: One member accounted for approximately 54% of all votes cast</w:t>
      </w:r>
    </w:p>
    <w:p w:rsidR="00000000" w:rsidDel="00000000" w:rsidP="00000000" w:rsidRDefault="00000000" w:rsidRPr="00000000" w14:paraId="000000C3">
      <w:pPr>
        <w:numPr>
          <w:ilvl w:val="0"/>
          <w:numId w:val="38"/>
        </w:numP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Quorum Achievement</w:t>
      </w:r>
      <w:r w:rsidDel="00000000" w:rsidR="00000000" w:rsidRPr="00000000">
        <w:rPr>
          <w:rFonts w:ascii="Unbounded Light" w:cs="Unbounded Light" w:eastAsia="Unbounded Light" w:hAnsi="Unbounded Light"/>
          <w:rtl w:val="0"/>
        </w:rPr>
        <w:t xml:space="preserve">: Only 33% of proposals achieved our minimum participation threshold</w:t>
      </w:r>
    </w:p>
    <w:p w:rsidR="00000000" w:rsidDel="00000000" w:rsidP="00000000" w:rsidRDefault="00000000" w:rsidRPr="00000000" w14:paraId="000000C4">
      <w:pPr>
        <w:numPr>
          <w:ilvl w:val="0"/>
          <w:numId w:val="38"/>
        </w:numP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Voting Consensus</w:t>
      </w:r>
      <w:r w:rsidDel="00000000" w:rsidR="00000000" w:rsidRPr="00000000">
        <w:rPr>
          <w:rFonts w:ascii="Unbounded Light" w:cs="Unbounded Light" w:eastAsia="Unbounded Light" w:hAnsi="Unbounded Light"/>
          <w:rtl w:val="0"/>
        </w:rPr>
        <w:t xml:space="preserve">: Despite limited participation, 67% of voted proposals achieved consensus</w:t>
      </w:r>
    </w:p>
    <w:p w:rsidR="00000000" w:rsidDel="00000000" w:rsidP="00000000" w:rsidRDefault="00000000" w:rsidRPr="00000000" w14:paraId="000000C5">
      <w:pPr>
        <w:numPr>
          <w:ilvl w:val="0"/>
          <w:numId w:val="38"/>
        </w:numP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Treasury Stewardship Gap</w:t>
      </w:r>
      <w:r w:rsidDel="00000000" w:rsidR="00000000" w:rsidRPr="00000000">
        <w:rPr>
          <w:rFonts w:ascii="Unbounded Light" w:cs="Unbounded Light" w:eastAsia="Unbounded Light" w:hAnsi="Unbounded Light"/>
          <w:rtl w:val="0"/>
        </w:rPr>
        <w:t xml:space="preserve">: Significant disparity in participation between Polkadot and Kusama governance creates a concerning stewardship gap for Kusama's $7.4M treasury</w:t>
      </w:r>
    </w:p>
    <w:p w:rsidR="00000000" w:rsidDel="00000000" w:rsidP="00000000" w:rsidRDefault="00000000" w:rsidRPr="00000000" w14:paraId="000000C6">
      <w:pPr>
        <w:numPr>
          <w:ilvl w:val="0"/>
          <w:numId w:val="38"/>
        </w:numPr>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Improvement Needed</w:t>
      </w:r>
      <w:r w:rsidDel="00000000" w:rsidR="00000000" w:rsidRPr="00000000">
        <w:rPr>
          <w:rFonts w:ascii="Unbounded Light" w:cs="Unbounded Light" w:eastAsia="Unbounded Light" w:hAnsi="Unbounded Light"/>
          <w:rtl w:val="0"/>
        </w:rPr>
        <w:t xml:space="preserve">: Participation is better than initially reported, but we still need to implement:</w:t>
      </w:r>
      <w:r w:rsidDel="00000000" w:rsidR="00000000" w:rsidRPr="00000000">
        <w:rPr>
          <w:rtl w:val="0"/>
        </w:rPr>
      </w:r>
    </w:p>
    <w:p w:rsidR="00000000" w:rsidDel="00000000" w:rsidP="00000000" w:rsidRDefault="00000000" w:rsidRPr="00000000" w14:paraId="000000C7">
      <w:pPr>
        <w:numPr>
          <w:ilvl w:val="1"/>
          <w:numId w:val="24"/>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Mandatory participation requirements for all members</w:t>
      </w:r>
      <w:r w:rsidDel="00000000" w:rsidR="00000000" w:rsidRPr="00000000">
        <w:rPr>
          <w:rtl w:val="0"/>
        </w:rPr>
      </w:r>
    </w:p>
    <w:p w:rsidR="00000000" w:rsidDel="00000000" w:rsidP="00000000" w:rsidRDefault="00000000" w:rsidRPr="00000000" w14:paraId="000000C8">
      <w:pPr>
        <w:numPr>
          <w:ilvl w:val="1"/>
          <w:numId w:val="24"/>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Weekly participation reports with public accountability</w:t>
      </w:r>
      <w:r w:rsidDel="00000000" w:rsidR="00000000" w:rsidRPr="00000000">
        <w:rPr>
          <w:rtl w:val="0"/>
        </w:rPr>
      </w:r>
    </w:p>
    <w:p w:rsidR="00000000" w:rsidDel="00000000" w:rsidP="00000000" w:rsidRDefault="00000000" w:rsidRPr="00000000" w14:paraId="000000C9">
      <w:pPr>
        <w:numPr>
          <w:ilvl w:val="1"/>
          <w:numId w:val="24"/>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Enhanced notification systems for upcoming votes</w:t>
      </w:r>
      <w:r w:rsidDel="00000000" w:rsidR="00000000" w:rsidRPr="00000000">
        <w:rPr>
          <w:rtl w:val="0"/>
        </w:rPr>
      </w:r>
    </w:p>
    <w:p w:rsidR="00000000" w:rsidDel="00000000" w:rsidP="00000000" w:rsidRDefault="00000000" w:rsidRPr="00000000" w14:paraId="000000CA">
      <w:pPr>
        <w:numPr>
          <w:ilvl w:val="1"/>
          <w:numId w:val="24"/>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Potential rotation of inactive members with more engaged contributors</w:t>
      </w:r>
      <w:r w:rsidDel="00000000" w:rsidR="00000000" w:rsidRPr="00000000">
        <w:rPr>
          <w:rtl w:val="0"/>
        </w:rPr>
      </w:r>
    </w:p>
    <w:p w:rsidR="00000000" w:rsidDel="00000000" w:rsidP="00000000" w:rsidRDefault="00000000" w:rsidRPr="00000000" w14:paraId="000000CB">
      <w:pPr>
        <w:numPr>
          <w:ilvl w:val="1"/>
          <w:numId w:val="24"/>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Balanced governance attention across both networks proportional to their respective treasury sizes</w:t>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25" w:lineRule="auto"/>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25" w:lineRule="auto"/>
        <w:jc w:val="center"/>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Pr>
        <w:drawing>
          <wp:inline distB="19050" distT="19050" distL="19050" distR="19050">
            <wp:extent cx="5731200" cy="3441700"/>
            <wp:effectExtent b="0" l="0" r="0" t="0"/>
            <wp:docPr descr="%%{init: {'theme': 'base', 'themeVariables': { 'primaryColor': '#5D67FF', 'primaryTextColor': '#fff', 'primaryBorderColor': '#5D67FF', 'lineColor': '#5D67FF', 'secondaryColor': '#E27D60', 'tertiaryColor': '#41B3A3' }}}%%&#10;flowchart LR&#10;    A[&quot;Total Voting Power&quot;] --&gt; B[&quot;Polkadot&quot;]&#10;    A --&gt; C[&quot;Kusama&quot;]&#10;    B --&gt; D[&quot;Top 2 Members: 38%&quot;]&#10;    B --&gt; E[&quot;Other Members: 62%&quot;]&#10;    C --&gt; F[&quot;Top Member: 54%&quot;]&#10;    C --&gt; G[&quot;Other Members: 46%&quot;]&#10;    &#10;    style A fill:#6772e5,stroke:#333,stroke-width:1px&#10;    style B fill:#5D67FF,stroke:#333,stroke-width:1px&#10;    style C fill:#E27D60,stroke:#333,stroke-width:1px&#10;    style D fill:#85D2EF,stroke:#333,stroke-width:1px&#10;    style E fill:#41B3A3,stroke:#333,stroke-width:1px&#10;    style F fill:#E8A87C,stroke:#333,stroke-width:1px&#10;    style G fill:#C38D9E,stroke:#333,stroke-width:1px" id="5" name="image8.png"/>
            <a:graphic>
              <a:graphicData uri="http://schemas.openxmlformats.org/drawingml/2006/picture">
                <pic:pic>
                  <pic:nvPicPr>
                    <pic:cNvPr descr="%%{init: {'theme': 'base', 'themeVariables': { 'primaryColor': '#5D67FF', 'primaryTextColor': '#fff', 'primaryBorderColor': '#5D67FF', 'lineColor': '#5D67FF', 'secondaryColor': '#E27D60', 'tertiaryColor': '#41B3A3' }}}%%&#10;flowchart LR&#10;    A[&quot;Total Voting Power&quot;] --&gt; B[&quot;Polkadot&quot;]&#10;    A --&gt; C[&quot;Kusama&quot;]&#10;    B --&gt; D[&quot;Top 2 Members: 38%&quot;]&#10;    B --&gt; E[&quot;Other Members: 62%&quot;]&#10;    C --&gt; F[&quot;Top Member: 54%&quot;]&#10;    C --&gt; G[&quot;Other Members: 46%&quot;]&#10;    &#10;    style A fill:#6772e5,stroke:#333,stroke-width:1px&#10;    style B fill:#5D67FF,stroke:#333,stroke-width:1px&#10;    style C fill:#E27D60,stroke:#333,stroke-width:1px&#10;    style D fill:#85D2EF,stroke:#333,stroke-width:1px&#10;    style E fill:#41B3A3,stroke:#333,stroke-width:1px&#10;    style F fill:#E8A87C,stroke:#333,stroke-width:1px&#10;    style G fill:#C38D9E,stroke:#333,stroke-width:1px" id="0" name="image8.png"/>
                    <pic:cNvPicPr preferRelativeResize="0"/>
                  </pic:nvPicPr>
                  <pic:blipFill>
                    <a:blip r:embed="rId26"/>
                    <a:srcRect b="0" l="0" r="0" t="0"/>
                    <a:stretch>
                      <a:fillRect/>
                    </a:stretch>
                  </pic:blipFill>
                  <pic:spPr>
                    <a:xfrm>
                      <a:off x="0" y="0"/>
                      <a:ext cx="5731200" cy="3441700"/>
                    </a:xfrm>
                    <a:prstGeom prst="rect"/>
                    <a:ln/>
                  </pic:spPr>
                </pic:pic>
              </a:graphicData>
            </a:graphic>
          </wp:inline>
        </w:drawing>
      </w:r>
      <w:r w:rsidDel="00000000" w:rsidR="00000000" w:rsidRPr="00000000">
        <w:rPr>
          <w:rFonts w:ascii="Unbounded Light" w:cs="Unbounded Light" w:eastAsia="Unbounded Light" w:hAnsi="Unbounded Light"/>
          <w:rtl w:val="0"/>
        </w:rPr>
        <w:br w:type="textWrapping"/>
      </w:r>
      <w:r w:rsidDel="00000000" w:rsidR="00000000" w:rsidRPr="00000000">
        <w:rPr>
          <w:rFonts w:ascii="Unbounded Light" w:cs="Unbounded Light" w:eastAsia="Unbounded Light" w:hAnsi="Unbounded Light"/>
          <w:color w:val="666666"/>
          <w:rtl w:val="0"/>
        </w:rPr>
        <w:t xml:space="preserve">Figure: Spread of JAM Implementers DAO Total Voting Power</w:t>
      </w:r>
      <w:r w:rsidDel="00000000" w:rsidR="00000000" w:rsidRPr="00000000">
        <w:rPr>
          <w:rtl w:val="0"/>
        </w:rPr>
      </w:r>
    </w:p>
    <w:p w:rsidR="00000000" w:rsidDel="00000000" w:rsidP="00000000" w:rsidRDefault="00000000" w:rsidRPr="00000000" w14:paraId="000000CE">
      <w:pPr>
        <w:pStyle w:val="Heading3"/>
        <w:jc w:val="both"/>
        <w:rPr>
          <w:rFonts w:ascii="Unbounded Light" w:cs="Unbounded Light" w:eastAsia="Unbounded Light" w:hAnsi="Unbounded Light"/>
          <w:vertAlign w:val="baseline"/>
        </w:rPr>
      </w:pPr>
      <w:bookmarkStart w:colFirst="0" w:colLast="0" w:name="_acciyp4g47mn" w:id="32"/>
      <w:bookmarkEnd w:id="32"/>
      <w:r w:rsidDel="00000000" w:rsidR="00000000" w:rsidRPr="00000000">
        <w:rPr>
          <w:rFonts w:ascii="Unbounded Light" w:cs="Unbounded Light" w:eastAsia="Unbounded Light" w:hAnsi="Unbounded Light"/>
          <w:rtl w:val="0"/>
        </w:rPr>
        <w:t xml:space="preserve">Voting Trend Analysis: Decentralized Voices Program</w:t>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5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As part of our responsibilities in the Web3 Foundation's Decentralized Voices Cohort 4, JAM Implementers DAO has been entrusted with significant voting power across both Polkadot and Kusama networks. The following analysis examines our actual voting patterns based on on-chain data to identify key trends and areas for improvement.</w:t>
      </w:r>
      <w:r w:rsidDel="00000000" w:rsidR="00000000" w:rsidRPr="00000000">
        <w:rPr>
          <w:rtl w:val="0"/>
        </w:rPr>
      </w:r>
    </w:p>
    <w:p w:rsidR="00000000" w:rsidDel="00000000" w:rsidP="00000000" w:rsidRDefault="00000000" w:rsidRPr="00000000" w14:paraId="000000D0">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Polkadot Voting Trends</w:t>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Our analysis of Polkadot voting history reveals several important patterns: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0D3">
      <w:pPr>
        <w:numPr>
          <w:ilvl w:val="0"/>
          <w:numId w:val="25"/>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Conviction Evolution Pattern</w:t>
      </w:r>
      <w:r w:rsidDel="00000000" w:rsidR="00000000" w:rsidRPr="00000000">
        <w:rPr>
          <w:rFonts w:ascii="Unbounded Light" w:cs="Unbounded Light" w:eastAsia="Unbounded Light" w:hAnsi="Unbounded Light"/>
          <w:rtl w:val="0"/>
        </w:rPr>
        <w:t xml:space="preserve">: We observed a clear evolution in conviction usage:</w:t>
      </w:r>
      <w:r w:rsidDel="00000000" w:rsidR="00000000" w:rsidRPr="00000000">
        <w:rPr>
          <w:rtl w:val="0"/>
        </w:rPr>
      </w:r>
    </w:p>
    <w:p w:rsidR="00000000" w:rsidDel="00000000" w:rsidP="00000000" w:rsidRDefault="00000000" w:rsidRPr="00000000" w14:paraId="000000D4">
      <w:pPr>
        <w:numPr>
          <w:ilvl w:val="1"/>
          <w:numId w:val="26"/>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Early votes (April 2025) consistently used conviction level 6</w:t>
      </w:r>
      <w:r w:rsidDel="00000000" w:rsidR="00000000" w:rsidRPr="00000000">
        <w:rPr>
          <w:rtl w:val="0"/>
        </w:rPr>
      </w:r>
    </w:p>
    <w:p w:rsidR="00000000" w:rsidDel="00000000" w:rsidP="00000000" w:rsidRDefault="00000000" w:rsidRPr="00000000" w14:paraId="000000D5">
      <w:pPr>
        <w:numPr>
          <w:ilvl w:val="1"/>
          <w:numId w:val="26"/>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Mid-period votes (June 2025) shifted to conviction level 4</w:t>
      </w:r>
      <w:r w:rsidDel="00000000" w:rsidR="00000000" w:rsidRPr="00000000">
        <w:rPr>
          <w:rtl w:val="0"/>
        </w:rPr>
      </w:r>
    </w:p>
    <w:p w:rsidR="00000000" w:rsidDel="00000000" w:rsidP="00000000" w:rsidRDefault="00000000" w:rsidRPr="00000000" w14:paraId="000000D6">
      <w:pPr>
        <w:numPr>
          <w:ilvl w:val="1"/>
          <w:numId w:val="26"/>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This pattern suggests a strategic shift from maximum conviction to a balanced approach</w:t>
      </w:r>
      <w:r w:rsidDel="00000000" w:rsidR="00000000" w:rsidRPr="00000000">
        <w:rPr>
          <w:rtl w:val="0"/>
        </w:rPr>
      </w:r>
    </w:p>
    <w:p w:rsidR="00000000" w:rsidDel="00000000" w:rsidP="00000000" w:rsidRDefault="00000000" w:rsidRPr="00000000" w14:paraId="000000D7">
      <w:pPr>
        <w:numPr>
          <w:ilvl w:val="0"/>
          <w:numId w:val="25"/>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Conviction Consistency</w:t>
      </w:r>
      <w:r w:rsidDel="00000000" w:rsidR="00000000" w:rsidRPr="00000000">
        <w:rPr>
          <w:rFonts w:ascii="Unbounded Light" w:cs="Unbounded Light" w:eastAsia="Unbounded Light" w:hAnsi="Unbounded Light"/>
          <w:rtl w:val="0"/>
        </w:rPr>
        <w:t xml:space="preserve">: We maintained consistent conviction levels for definitive positions (AYE/NAY) within time periods:</w:t>
      </w:r>
      <w:r w:rsidDel="00000000" w:rsidR="00000000" w:rsidRPr="00000000">
        <w:rPr>
          <w:rtl w:val="0"/>
        </w:rPr>
      </w:r>
    </w:p>
    <w:p w:rsidR="00000000" w:rsidDel="00000000" w:rsidP="00000000" w:rsidRDefault="00000000" w:rsidRPr="00000000" w14:paraId="000000D8">
      <w:pPr>
        <w:numPr>
          <w:ilvl w:val="1"/>
          <w:numId w:val="27"/>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April-May 2025: Exclusively conviction 6</w:t>
      </w:r>
      <w:r w:rsidDel="00000000" w:rsidR="00000000" w:rsidRPr="00000000">
        <w:rPr>
          <w:rtl w:val="0"/>
        </w:rPr>
      </w:r>
    </w:p>
    <w:p w:rsidR="00000000" w:rsidDel="00000000" w:rsidP="00000000" w:rsidRDefault="00000000" w:rsidRPr="00000000" w14:paraId="000000D9">
      <w:pPr>
        <w:numPr>
          <w:ilvl w:val="1"/>
          <w:numId w:val="27"/>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June-August 2025: Exclusively conviction 4</w:t>
      </w:r>
      <w:r w:rsidDel="00000000" w:rsidR="00000000" w:rsidRPr="00000000">
        <w:rPr>
          <w:rtl w:val="0"/>
        </w:rPr>
      </w:r>
    </w:p>
    <w:p w:rsidR="00000000" w:rsidDel="00000000" w:rsidP="00000000" w:rsidRDefault="00000000" w:rsidRPr="00000000" w14:paraId="000000DA">
      <w:pPr>
        <w:numPr>
          <w:ilvl w:val="1"/>
          <w:numId w:val="27"/>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No mixing of conviction levels 4 and 6 on the same proposal</w:t>
      </w:r>
      <w:r w:rsidDel="00000000" w:rsidR="00000000" w:rsidRPr="00000000">
        <w:rPr>
          <w:rtl w:val="0"/>
        </w:rPr>
      </w:r>
    </w:p>
    <w:p w:rsidR="00000000" w:rsidDel="00000000" w:rsidP="00000000" w:rsidRDefault="00000000" w:rsidRPr="00000000" w14:paraId="000000DB">
      <w:pPr>
        <w:numPr>
          <w:ilvl w:val="0"/>
          <w:numId w:val="25"/>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Valid vs. Invalid Votes</w:t>
      </w:r>
      <w:r w:rsidDel="00000000" w:rsidR="00000000" w:rsidRPr="00000000">
        <w:rPr>
          <w:rFonts w:ascii="Unbounded Light" w:cs="Unbounded Light" w:eastAsia="Unbounded Light" w:hAnsi="Unbounded Light"/>
          <w:rtl w:val="0"/>
        </w:rPr>
        <w:t xml:space="preserve">: Invalid votes were primarily due to expired votes rather than technical errors, with no pattern of specific vote types (AYE/NAY/ABSTAIN) being more likely to expire</w:t>
      </w:r>
      <w:r w:rsidDel="00000000" w:rsidR="00000000" w:rsidRPr="00000000">
        <w:rPr>
          <w:rtl w:val="0"/>
        </w:rPr>
      </w:r>
    </w:p>
    <w:p w:rsidR="00000000" w:rsidDel="00000000" w:rsidP="00000000" w:rsidRDefault="00000000" w:rsidRPr="00000000" w14:paraId="000000DC">
      <w:pPr>
        <w:numPr>
          <w:ilvl w:val="0"/>
          <w:numId w:val="25"/>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Strategic Vote Distribution</w:t>
      </w:r>
      <w:r w:rsidDel="00000000" w:rsidR="00000000" w:rsidRPr="00000000">
        <w:rPr>
          <w:rFonts w:ascii="Unbounded Light" w:cs="Unbounded Light" w:eastAsia="Unbounded Light" w:hAnsi="Unbounded Light"/>
          <w:rtl w:val="0"/>
        </w:rPr>
        <w:t xml:space="preserve">: Approximately 35% "AYE" votes versus 65% "NAY" votes, indicating a careful evaluation process rather than default approval</w:t>
      </w:r>
      <w:r w:rsidDel="00000000" w:rsidR="00000000" w:rsidRPr="00000000">
        <w:rPr>
          <w:rtl w:val="0"/>
        </w:rPr>
      </w:r>
    </w:p>
    <w:p w:rsidR="00000000" w:rsidDel="00000000" w:rsidP="00000000" w:rsidRDefault="00000000" w:rsidRPr="00000000" w14:paraId="000000DD">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Kusama Voting Trends</w:t>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Analysis of our Kusama voting history reveals a different pattern: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0E0">
      <w:pPr>
        <w:numPr>
          <w:ilvl w:val="0"/>
          <w:numId w:val="2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Limited Conviction Variation</w:t>
      </w:r>
      <w:r w:rsidDel="00000000" w:rsidR="00000000" w:rsidRPr="00000000">
        <w:rPr>
          <w:rFonts w:ascii="Unbounded Light" w:cs="Unbounded Light" w:eastAsia="Unbounded Light" w:hAnsi="Unbounded Light"/>
          <w:rtl w:val="0"/>
        </w:rPr>
        <w:t xml:space="preserve">: Unlike Polkadot, Kusama votes showed minimal variation in conviction levels:</w:t>
      </w:r>
      <w:r w:rsidDel="00000000" w:rsidR="00000000" w:rsidRPr="00000000">
        <w:rPr>
          <w:rtl w:val="0"/>
        </w:rPr>
      </w:r>
    </w:p>
    <w:p w:rsidR="00000000" w:rsidDel="00000000" w:rsidP="00000000" w:rsidRDefault="00000000" w:rsidRPr="00000000" w14:paraId="000000E1">
      <w:pPr>
        <w:numPr>
          <w:ilvl w:val="1"/>
          <w:numId w:val="29"/>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Definitive votes (AYE/NAY) consistently used conviction 4</w:t>
      </w:r>
      <w:r w:rsidDel="00000000" w:rsidR="00000000" w:rsidRPr="00000000">
        <w:rPr>
          <w:rtl w:val="0"/>
        </w:rPr>
      </w:r>
    </w:p>
    <w:p w:rsidR="00000000" w:rsidDel="00000000" w:rsidP="00000000" w:rsidRDefault="00000000" w:rsidRPr="00000000" w14:paraId="000000E2">
      <w:pPr>
        <w:numPr>
          <w:ilvl w:val="1"/>
          <w:numId w:val="29"/>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No evidence of conviction 6 usage at any point in the voting history</w:t>
      </w:r>
      <w:r w:rsidDel="00000000" w:rsidR="00000000" w:rsidRPr="00000000">
        <w:rPr>
          <w:rtl w:val="0"/>
        </w:rPr>
      </w:r>
    </w:p>
    <w:p w:rsidR="00000000" w:rsidDel="00000000" w:rsidP="00000000" w:rsidRDefault="00000000" w:rsidRPr="00000000" w14:paraId="000000E3">
      <w:pPr>
        <w:numPr>
          <w:ilvl w:val="0"/>
          <w:numId w:val="2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High Abstention Rate</w:t>
      </w:r>
      <w:r w:rsidDel="00000000" w:rsidR="00000000" w:rsidRPr="00000000">
        <w:rPr>
          <w:rFonts w:ascii="Unbounded Light" w:cs="Unbounded Light" w:eastAsia="Unbounded Light" w:hAnsi="Unbounded Light"/>
          <w:rtl w:val="0"/>
        </w:rPr>
        <w:t xml:space="preserve">: Approximately 70% of our Kusama votes were ABSTAIN, compared to only about 25% on Polkadot</w:t>
      </w:r>
      <w:r w:rsidDel="00000000" w:rsidR="00000000" w:rsidRPr="00000000">
        <w:rPr>
          <w:rtl w:val="0"/>
        </w:rPr>
      </w:r>
    </w:p>
    <w:p w:rsidR="00000000" w:rsidDel="00000000" w:rsidP="00000000" w:rsidRDefault="00000000" w:rsidRPr="00000000" w14:paraId="000000E4">
      <w:pPr>
        <w:numPr>
          <w:ilvl w:val="0"/>
          <w:numId w:val="2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Temporal Clustering of Definitive Votes</w:t>
      </w:r>
      <w:r w:rsidDel="00000000" w:rsidR="00000000" w:rsidRPr="00000000">
        <w:rPr>
          <w:rFonts w:ascii="Unbounded Light" w:cs="Unbounded Light" w:eastAsia="Unbounded Light" w:hAnsi="Unbounded Light"/>
          <w:rtl w:val="0"/>
        </w:rPr>
        <w:t xml:space="preserve">: The few definitive votes (with conviction 4) were clustered around specific time periods (late June and mid-July 2025) rather than distributed evenly throughout the voting history due to the Kusama Voting Delay.</w:t>
      </w:r>
      <w:r w:rsidDel="00000000" w:rsidR="00000000" w:rsidRPr="00000000">
        <w:rPr>
          <w:rtl w:val="0"/>
        </w:rPr>
      </w:r>
    </w:p>
    <w:p w:rsidR="00000000" w:rsidDel="00000000" w:rsidP="00000000" w:rsidRDefault="00000000" w:rsidRPr="00000000" w14:paraId="000000E5">
      <w:pPr>
        <w:numPr>
          <w:ilvl w:val="0"/>
          <w:numId w:val="2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Valid vs. Invalid Pattern</w:t>
      </w:r>
      <w:r w:rsidDel="00000000" w:rsidR="00000000" w:rsidRPr="00000000">
        <w:rPr>
          <w:rFonts w:ascii="Unbounded Light" w:cs="Unbounded Light" w:eastAsia="Unbounded Light" w:hAnsi="Unbounded Light"/>
          <w:rtl w:val="0"/>
        </w:rPr>
        <w:t xml:space="preserve">: Similar to Polkadot, invalid votes were due to expiration rather than technical errors, with no pattern of specific vote types being more likely to expire</w:t>
      </w:r>
      <w:r w:rsidDel="00000000" w:rsidR="00000000" w:rsidRPr="00000000">
        <w:rPr>
          <w:rtl w:val="0"/>
        </w:rPr>
      </w:r>
    </w:p>
    <w:p w:rsidR="00000000" w:rsidDel="00000000" w:rsidP="00000000" w:rsidRDefault="00000000" w:rsidRPr="00000000" w14:paraId="000000E6">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Comparative Analysis and Recommendations</w:t>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The voting data confirms our earlier participation analysis findings and highlights several key insights: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0E9">
      <w:pPr>
        <w:numPr>
          <w:ilvl w:val="0"/>
          <w:numId w:val="3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Strategic Conviction Evolution</w:t>
      </w:r>
      <w:r w:rsidDel="00000000" w:rsidR="00000000" w:rsidRPr="00000000">
        <w:rPr>
          <w:rFonts w:ascii="Unbounded Light" w:cs="Unbounded Light" w:eastAsia="Unbounded Light" w:hAnsi="Unbounded Light"/>
          <w:rtl w:val="0"/>
        </w:rPr>
        <w:t xml:space="preserve">: Our Polkadot voting strategy evolved from maximum conviction (6) with smaller amounts to a more balanced approach (conviction 4) with larger amounts. This strategic evolution was absent in Kusama governance, where conviction levels remained static.</w:t>
      </w:r>
      <w:r w:rsidDel="00000000" w:rsidR="00000000" w:rsidRPr="00000000">
        <w:rPr>
          <w:rtl w:val="0"/>
        </w:rPr>
      </w:r>
    </w:p>
    <w:p w:rsidR="00000000" w:rsidDel="00000000" w:rsidP="00000000" w:rsidRDefault="00000000" w:rsidRPr="00000000" w14:paraId="000000EA">
      <w:pPr>
        <w:numPr>
          <w:ilvl w:val="0"/>
          <w:numId w:val="3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Network Prioritization Gap</w:t>
      </w:r>
      <w:r w:rsidDel="00000000" w:rsidR="00000000" w:rsidRPr="00000000">
        <w:rPr>
          <w:rFonts w:ascii="Unbounded Light" w:cs="Unbounded Light" w:eastAsia="Unbounded Light" w:hAnsi="Unbounded Light"/>
          <w:rtl w:val="0"/>
        </w:rPr>
        <w:t xml:space="preserve">: Our voting behavior demonstrates a clear prioritization of Polkadot governance over Kusama, with more decisive voting, higher overall conviction impact, and more consistent participation.</w:t>
      </w:r>
      <w:r w:rsidDel="00000000" w:rsidR="00000000" w:rsidRPr="00000000">
        <w:rPr>
          <w:rtl w:val="0"/>
        </w:rPr>
      </w:r>
    </w:p>
    <w:p w:rsidR="00000000" w:rsidDel="00000000" w:rsidP="00000000" w:rsidRDefault="00000000" w:rsidRPr="00000000" w14:paraId="000000EB">
      <w:pPr>
        <w:numPr>
          <w:ilvl w:val="0"/>
          <w:numId w:val="3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Treasury Stewardship Imbalance</w:t>
      </w:r>
      <w:r w:rsidDel="00000000" w:rsidR="00000000" w:rsidRPr="00000000">
        <w:rPr>
          <w:rFonts w:ascii="Unbounded Light" w:cs="Unbounded Light" w:eastAsia="Unbounded Light" w:hAnsi="Unbounded Light"/>
          <w:rtl w:val="0"/>
        </w:rPr>
        <w:t xml:space="preserve">: Given Kusama's $7.4M treasury, our high abstention rate (70% vs 25% on Polkadot) represents a potential governance risk that requires immediate attention.</w:t>
      </w:r>
      <w:r w:rsidDel="00000000" w:rsidR="00000000" w:rsidRPr="00000000">
        <w:rPr>
          <w:rtl w:val="0"/>
        </w:rPr>
      </w:r>
    </w:p>
    <w:p w:rsidR="00000000" w:rsidDel="00000000" w:rsidP="00000000" w:rsidRDefault="00000000" w:rsidRPr="00000000" w14:paraId="000000EC">
      <w:pPr>
        <w:numPr>
          <w:ilvl w:val="0"/>
          <w:numId w:val="3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Conviction Strategy Disparity</w:t>
      </w:r>
      <w:r w:rsidDel="00000000" w:rsidR="00000000" w:rsidRPr="00000000">
        <w:rPr>
          <w:rFonts w:ascii="Unbounded Light" w:cs="Unbounded Light" w:eastAsia="Unbounded Light" w:hAnsi="Unbounded Light"/>
          <w:rtl w:val="0"/>
        </w:rPr>
        <w:t xml:space="preserve">: The significant difference in conviction approach between networks suggests different levels of confidence or commitment:</w:t>
      </w:r>
      <w:r w:rsidDel="00000000" w:rsidR="00000000" w:rsidRPr="00000000">
        <w:rPr>
          <w:rtl w:val="0"/>
        </w:rPr>
      </w:r>
    </w:p>
    <w:p w:rsidR="00000000" w:rsidDel="00000000" w:rsidP="00000000" w:rsidRDefault="00000000" w:rsidRPr="00000000" w14:paraId="000000ED">
      <w:pPr>
        <w:numPr>
          <w:ilvl w:val="1"/>
          <w:numId w:val="31"/>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Polkadot: Strategic evolution from conviction 6 to conviction 4 with increased amounts</w:t>
      </w:r>
      <w:r w:rsidDel="00000000" w:rsidR="00000000" w:rsidRPr="00000000">
        <w:rPr>
          <w:rtl w:val="0"/>
        </w:rPr>
      </w:r>
    </w:p>
    <w:p w:rsidR="00000000" w:rsidDel="00000000" w:rsidP="00000000" w:rsidRDefault="00000000" w:rsidRPr="00000000" w14:paraId="000000EE">
      <w:pPr>
        <w:numPr>
          <w:ilvl w:val="1"/>
          <w:numId w:val="31"/>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Kusama: Static approach with conviction 4 for definitive votes only</w:t>
      </w:r>
      <w:r w:rsidDel="00000000" w:rsidR="00000000" w:rsidRPr="00000000">
        <w:rPr>
          <w:rtl w:val="0"/>
        </w:rPr>
      </w:r>
    </w:p>
    <w:p w:rsidR="00000000" w:rsidDel="00000000" w:rsidP="00000000" w:rsidRDefault="00000000" w:rsidRPr="00000000" w14:paraId="000000EF">
      <w:pPr>
        <w:numPr>
          <w:ilvl w:val="0"/>
          <w:numId w:val="3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Recommended Actions</w:t>
      </w:r>
      <w:r w:rsidDel="00000000" w:rsidR="00000000" w:rsidRPr="00000000">
        <w:rPr>
          <w:rFonts w:ascii="Unbounded Light" w:cs="Unbounded Light" w:eastAsia="Unbounded Light" w:hAnsi="Unbounded Light"/>
          <w:rtl w:val="0"/>
        </w:rPr>
        <w:t xml:space="preserve">:</w:t>
      </w:r>
      <w:r w:rsidDel="00000000" w:rsidR="00000000" w:rsidRPr="00000000">
        <w:rPr>
          <w:rtl w:val="0"/>
        </w:rPr>
      </w:r>
    </w:p>
    <w:p w:rsidR="00000000" w:rsidDel="00000000" w:rsidP="00000000" w:rsidRDefault="00000000" w:rsidRPr="00000000" w14:paraId="000000F0">
      <w:pPr>
        <w:numPr>
          <w:ilvl w:val="1"/>
          <w:numId w:val="32"/>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Implement a balanced conviction strategy across both networks with clear guidelines for when to use each conviction level</w:t>
      </w:r>
      <w:r w:rsidDel="00000000" w:rsidR="00000000" w:rsidRPr="00000000">
        <w:rPr>
          <w:rtl w:val="0"/>
        </w:rPr>
      </w:r>
    </w:p>
    <w:p w:rsidR="00000000" w:rsidDel="00000000" w:rsidP="00000000" w:rsidRDefault="00000000" w:rsidRPr="00000000" w14:paraId="000000F1">
      <w:pPr>
        <w:numPr>
          <w:ilvl w:val="1"/>
          <w:numId w:val="32"/>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Reduce abstention rates on Kusama through better proposal analysis and dedicated resources</w:t>
      </w:r>
      <w:r w:rsidDel="00000000" w:rsidR="00000000" w:rsidRPr="00000000">
        <w:rPr>
          <w:rtl w:val="0"/>
        </w:rPr>
      </w:r>
    </w:p>
    <w:p w:rsidR="00000000" w:rsidDel="00000000" w:rsidP="00000000" w:rsidRDefault="00000000" w:rsidRPr="00000000" w14:paraId="000000F2">
      <w:pPr>
        <w:numPr>
          <w:ilvl w:val="1"/>
          <w:numId w:val="32"/>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Establish minimum participation requirements for both networks with network-specific targets</w:t>
      </w:r>
      <w:r w:rsidDel="00000000" w:rsidR="00000000" w:rsidRPr="00000000">
        <w:rPr>
          <w:rtl w:val="0"/>
        </w:rPr>
      </w:r>
    </w:p>
    <w:p w:rsidR="00000000" w:rsidDel="00000000" w:rsidP="00000000" w:rsidRDefault="00000000" w:rsidRPr="00000000" w14:paraId="000000F3">
      <w:pPr>
        <w:numPr>
          <w:ilvl w:val="1"/>
          <w:numId w:val="32"/>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Create specialized working groups for each network to ensure equal attention</w:t>
      </w:r>
      <w:r w:rsidDel="00000000" w:rsidR="00000000" w:rsidRPr="00000000">
        <w:rPr>
          <w:rtl w:val="0"/>
        </w:rPr>
      </w:r>
    </w:p>
    <w:p w:rsidR="00000000" w:rsidDel="00000000" w:rsidP="00000000" w:rsidRDefault="00000000" w:rsidRPr="00000000" w14:paraId="000000F4">
      <w:pPr>
        <w:numPr>
          <w:ilvl w:val="1"/>
          <w:numId w:val="32"/>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Develop expertise in Kusama-specific proposals to enable more definitive voting positions</w:t>
      </w:r>
      <w:r w:rsidDel="00000000" w:rsidR="00000000" w:rsidRPr="00000000">
        <w:rPr>
          <w:rtl w:val="0"/>
        </w:rPr>
      </w:r>
    </w:p>
    <w:p w:rsidR="00000000" w:rsidDel="00000000" w:rsidP="00000000" w:rsidRDefault="00000000" w:rsidRPr="00000000" w14:paraId="000000F5">
      <w:pPr>
        <w:numPr>
          <w:ilvl w:val="1"/>
          <w:numId w:val="32"/>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Document conviction strategy decisions to ensure consistency and transparency</w:t>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25" w:lineRule="auto"/>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2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This voting trend analysis will guide our governance improvement efforts as we work to fulfill our responsibilities as stewards of both the Polkadot ($102.48M) and Kusama ($7.4M) treasuries.</w:t>
      </w:r>
      <w:r w:rsidDel="00000000" w:rsidR="00000000" w:rsidRPr="00000000">
        <w:rPr>
          <w:rtl w:val="0"/>
        </w:rPr>
      </w:r>
    </w:p>
    <w:p w:rsidR="00000000" w:rsidDel="00000000" w:rsidP="00000000" w:rsidRDefault="00000000" w:rsidRPr="00000000" w14:paraId="000000F8">
      <w:pPr>
        <w:pStyle w:val="Heading2"/>
        <w:jc w:val="both"/>
        <w:rPr>
          <w:vertAlign w:val="baseline"/>
        </w:rPr>
      </w:pPr>
      <w:r w:rsidDel="00000000" w:rsidR="00000000" w:rsidRPr="00000000">
        <w:rPr>
          <w:rtl w:val="0"/>
        </w:rPr>
        <w:t xml:space="preserve">Code of Conduct Adherence Analysis</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Rule="auto"/>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As part of our commitment to transparent self-assessment, we have evaluated our adherence to the JAM Implementers DAO Code of Conduct and governance rules that were established at the beginning of our participation in the Decentralized Voices Cohort 4 program.</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Rule="auto"/>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Rule="auto"/>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0FC">
      <w:pPr>
        <w:pStyle w:val="Heading3"/>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Governance Rules Compliance Assessment</w:t>
      </w:r>
    </w:p>
    <w:p w:rsidR="00000000" w:rsidDel="00000000" w:rsidP="00000000" w:rsidRDefault="00000000" w:rsidRPr="00000000" w14:paraId="000000FD">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44.0" w:type="dxa"/>
              <w:left w:w="144.0" w:type="dxa"/>
              <w:bottom w:w="144.0" w:type="dxa"/>
              <w:right w:w="144.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Governance Rule</w:t>
            </w:r>
          </w:p>
        </w:tc>
        <w:tc>
          <w:tcPr>
            <w:shd w:fill="auto" w:val="clear"/>
            <w:tcMar>
              <w:top w:w="144.0" w:type="dxa"/>
              <w:left w:w="144.0" w:type="dxa"/>
              <w:bottom w:w="144.0" w:type="dxa"/>
              <w:right w:w="144.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Compliance Status</w:t>
            </w:r>
          </w:p>
        </w:tc>
        <w:tc>
          <w:tcPr>
            <w:shd w:fill="auto" w:val="clear"/>
            <w:tcMar>
              <w:top w:w="144.0" w:type="dxa"/>
              <w:left w:w="144.0" w:type="dxa"/>
              <w:bottom w:w="144.0" w:type="dxa"/>
              <w:right w:w="144.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Evidence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 </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MIN_PARTICIPATION: 45%</w:t>
            </w:r>
          </w:p>
        </w:tc>
        <w:tc>
          <w:tcPr>
            <w:shd w:fill="auto" w:val="clear"/>
            <w:tcMar>
              <w:top w:w="144.0" w:type="dxa"/>
              <w:left w:w="144.0" w:type="dxa"/>
              <w:bottom w:w="144.0" w:type="dxa"/>
              <w:right w:w="144.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Partially Met</w:t>
            </w:r>
          </w:p>
        </w:tc>
        <w:tc>
          <w:tcPr>
            <w:shd w:fill="auto" w:val="clear"/>
            <w:tcMar>
              <w:top w:w="144.0" w:type="dxa"/>
              <w:left w:w="144.0" w:type="dxa"/>
              <w:bottom w:w="144.0" w:type="dxa"/>
              <w:right w:w="144.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Polkadot participation (48%) exceeded threshold; Kusama participation (33%) fell below</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Voting Threshold: 51%</w:t>
            </w:r>
          </w:p>
        </w:tc>
        <w:tc>
          <w:tcPr>
            <w:shd w:fill="auto" w:val="clear"/>
            <w:tcMar>
              <w:top w:w="144.0" w:type="dxa"/>
              <w:left w:w="144.0" w:type="dxa"/>
              <w:bottom w:w="144.0" w:type="dxa"/>
              <w:right w:w="144.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Met</w:t>
            </w:r>
          </w:p>
        </w:tc>
        <w:tc>
          <w:tcPr>
            <w:shd w:fill="auto" w:val="clear"/>
            <w:tcMar>
              <w:top w:w="144.0" w:type="dxa"/>
              <w:left w:w="144.0" w:type="dxa"/>
              <w:bottom w:w="144.0" w:type="dxa"/>
              <w:right w:w="144.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Both networks achieved &gt;51% consensus on voted proposals</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Conflict of Interest Policy</w:t>
            </w:r>
          </w:p>
        </w:tc>
        <w:tc>
          <w:tcPr>
            <w:shd w:fill="auto" w:val="clear"/>
            <w:tcMar>
              <w:top w:w="144.0" w:type="dxa"/>
              <w:left w:w="144.0" w:type="dxa"/>
              <w:bottom w:w="144.0" w:type="dxa"/>
              <w:right w:w="144.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Met</w:t>
            </w:r>
          </w:p>
        </w:tc>
        <w:tc>
          <w:tcPr>
            <w:shd w:fill="auto" w:val="clear"/>
            <w:tcMar>
              <w:top w:w="144.0" w:type="dxa"/>
              <w:left w:w="144.0" w:type="dxa"/>
              <w:bottom w:w="144.0" w:type="dxa"/>
              <w:right w:w="144.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Consistent recusal pattern observed in voting records</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Transparency Requirements</w:t>
            </w:r>
          </w:p>
        </w:tc>
        <w:tc>
          <w:tcPr>
            <w:shd w:fill="auto" w:val="clear"/>
            <w:tcMar>
              <w:top w:w="144.0" w:type="dxa"/>
              <w:left w:w="144.0" w:type="dxa"/>
              <w:bottom w:w="144.0" w:type="dxa"/>
              <w:right w:w="144.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Partially Met</w:t>
            </w:r>
          </w:p>
        </w:tc>
        <w:tc>
          <w:tcPr>
            <w:shd w:fill="auto" w:val="clear"/>
            <w:tcMar>
              <w:top w:w="144.0" w:type="dxa"/>
              <w:left w:w="144.0" w:type="dxa"/>
              <w:bottom w:w="144.0" w:type="dxa"/>
              <w:right w:w="144.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All votes publicly recorded with most including rationales</w:t>
            </w:r>
          </w:p>
        </w:tc>
      </w:tr>
    </w:tbl>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pStyle w:val="Heading5"/>
        <w:spacing w:after="240" w:lineRule="auto"/>
        <w:jc w:val="center"/>
        <w:rPr>
          <w:rFonts w:ascii="Unbounded Light" w:cs="Unbounded Light" w:eastAsia="Unbounded Light" w:hAnsi="Unbounded Light"/>
          <w:color w:val="000000"/>
          <w:vertAlign w:val="baseline"/>
        </w:rPr>
      </w:pPr>
      <w:bookmarkStart w:colFirst="0" w:colLast="0" w:name="_i3pp3peejcj8" w:id="33"/>
      <w:bookmarkEnd w:id="33"/>
      <w:r w:rsidDel="00000000" w:rsidR="00000000" w:rsidRPr="00000000">
        <w:rPr>
          <w:rFonts w:ascii="Unbounded Light" w:cs="Unbounded Light" w:eastAsia="Unbounded Light" w:hAnsi="Unbounded Light"/>
        </w:rPr>
        <w:drawing>
          <wp:inline distB="19050" distT="19050" distL="19050" distR="19050">
            <wp:extent cx="5731200" cy="3937000"/>
            <wp:effectExtent b="0" l="0" r="0" t="0"/>
            <wp:docPr descr="%%{init: {'theme': 'base', 'themeVariables': { 'primaryColor': '#5D67FF', 'primaryTextColor': '#000', 'primaryBorderColor': '#5D67FF', 'lineColor': '#5D67FF', 'secondaryColor': '#E27D60', 'tertiaryColor': '#41B3A3' }}}%%&#10;pie title Code of Conduct Compliance&#10;    &quot;Fully Met (67%)&quot; : 67&#10;    &quot;Partially Met (25%)&quot; : 25&#10;    &quot;Not Met (8%)&quot; : 8" id="1" name="image3.png"/>
            <a:graphic>
              <a:graphicData uri="http://schemas.openxmlformats.org/drawingml/2006/picture">
                <pic:pic>
                  <pic:nvPicPr>
                    <pic:cNvPr descr="%%{init: {'theme': 'base', 'themeVariables': { 'primaryColor': '#5D67FF', 'primaryTextColor': '#000', 'primaryBorderColor': '#5D67FF', 'lineColor': '#5D67FF', 'secondaryColor': '#E27D60', 'tertiaryColor': '#41B3A3' }}}%%&#10;pie title Code of Conduct Compliance&#10;    &quot;Fully Met (67%)&quot; : 67&#10;    &quot;Partially Met (25%)&quot; : 25&#10;    &quot;Not Met (8%)&quot; : 8" id="0" name="image3.png"/>
                    <pic:cNvPicPr preferRelativeResize="0"/>
                  </pic:nvPicPr>
                  <pic:blipFill>
                    <a:blip r:embed="rId27"/>
                    <a:srcRect b="0" l="0" r="0" t="0"/>
                    <a:stretch>
                      <a:fillRect/>
                    </a:stretch>
                  </pic:blipFill>
                  <pic:spPr>
                    <a:xfrm>
                      <a:off x="0" y="0"/>
                      <a:ext cx="5731200" cy="3937000"/>
                    </a:xfrm>
                    <a:prstGeom prst="rect"/>
                    <a:ln/>
                  </pic:spPr>
                </pic:pic>
              </a:graphicData>
            </a:graphic>
          </wp:inline>
        </w:drawing>
      </w:r>
      <w:r w:rsidDel="00000000" w:rsidR="00000000" w:rsidRPr="00000000">
        <w:rPr>
          <w:rFonts w:ascii="Unbounded Light" w:cs="Unbounded Light" w:eastAsia="Unbounded Light" w:hAnsi="Unbounded Light"/>
          <w:rtl w:val="0"/>
        </w:rPr>
        <w:br w:type="textWrapping"/>
      </w:r>
      <w:r w:rsidDel="00000000" w:rsidR="00000000" w:rsidRPr="00000000">
        <w:rPr>
          <w:rFonts w:ascii="Unbounded Light" w:cs="Unbounded Light" w:eastAsia="Unbounded Light" w:hAnsi="Unbounded Light"/>
          <w:color w:val="666666"/>
          <w:rtl w:val="0"/>
        </w:rPr>
        <w:t xml:space="preserve">Figure: Code of Conduct Compliance Graph for JAM Implementers DAO</w:t>
      </w:r>
      <w:r w:rsidDel="00000000" w:rsidR="00000000" w:rsidRPr="00000000">
        <w:rPr>
          <w:rtl w:val="0"/>
        </w:rPr>
      </w:r>
    </w:p>
    <w:p w:rsidR="00000000" w:rsidDel="00000000" w:rsidP="00000000" w:rsidRDefault="00000000" w:rsidRPr="00000000" w14:paraId="00000110">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Code of Conduct Adherence Patterns</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Our analysis identified several patterns in how we have adhered to the Code of Conduct:</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13">
      <w:pPr>
        <w:numPr>
          <w:ilvl w:val="0"/>
          <w:numId w:val="3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Professional Representation</w:t>
      </w:r>
      <w:r w:rsidDel="00000000" w:rsidR="00000000" w:rsidRPr="00000000">
        <w:rPr>
          <w:rFonts w:ascii="Unbounded Light" w:cs="Unbounded Light" w:eastAsia="Unbounded Light" w:hAnsi="Unbounded Light"/>
          <w:rtl w:val="0"/>
        </w:rPr>
        <w:t xml:space="preserve">: Members have consistently represented the JAM Implementers DAO professionally in public forums and governance discussions, with no documented instances of unprofessional conduct.</w:t>
      </w:r>
      <w:r w:rsidDel="00000000" w:rsidR="00000000" w:rsidRPr="00000000">
        <w:rPr>
          <w:rtl w:val="0"/>
        </w:rPr>
      </w:r>
    </w:p>
    <w:p w:rsidR="00000000" w:rsidDel="00000000" w:rsidP="00000000" w:rsidRDefault="00000000" w:rsidRPr="00000000" w14:paraId="00000114">
      <w:pPr>
        <w:numPr>
          <w:ilvl w:val="0"/>
          <w:numId w:val="3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Participation Imbalance</w:t>
      </w:r>
      <w:r w:rsidDel="00000000" w:rsidR="00000000" w:rsidRPr="00000000">
        <w:rPr>
          <w:rFonts w:ascii="Unbounded Light" w:cs="Unbounded Light" w:eastAsia="Unbounded Light" w:hAnsi="Unbounded Light"/>
          <w:rtl w:val="0"/>
        </w:rPr>
        <w:t xml:space="preserve">: The "Actively Participate" directive has been unevenly followed, with strong engagement on Polkadot governance but insufficient participation on Kusama governance.</w:t>
      </w:r>
      <w:r w:rsidDel="00000000" w:rsidR="00000000" w:rsidRPr="00000000">
        <w:rPr>
          <w:rtl w:val="0"/>
        </w:rPr>
      </w:r>
    </w:p>
    <w:p w:rsidR="00000000" w:rsidDel="00000000" w:rsidP="00000000" w:rsidRDefault="00000000" w:rsidRPr="00000000" w14:paraId="00000115">
      <w:pPr>
        <w:numPr>
          <w:ilvl w:val="0"/>
          <w:numId w:val="3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Information Accuracy</w:t>
      </w:r>
      <w:r w:rsidDel="00000000" w:rsidR="00000000" w:rsidRPr="00000000">
        <w:rPr>
          <w:rFonts w:ascii="Unbounded Light" w:cs="Unbounded Light" w:eastAsia="Unbounded Light" w:hAnsi="Unbounded Light"/>
          <w:rtl w:val="0"/>
        </w:rPr>
        <w:t xml:space="preserve">: No instances of misinformation spread by our members were identified, maintaining the integrity of our communications.</w:t>
      </w:r>
      <w:r w:rsidDel="00000000" w:rsidR="00000000" w:rsidRPr="00000000">
        <w:rPr>
          <w:rtl w:val="0"/>
        </w:rPr>
      </w:r>
    </w:p>
    <w:p w:rsidR="00000000" w:rsidDel="00000000" w:rsidP="00000000" w:rsidRDefault="00000000" w:rsidRPr="00000000" w14:paraId="00000116">
      <w:pPr>
        <w:numPr>
          <w:ilvl w:val="0"/>
          <w:numId w:val="3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Unauthorized Representation</w:t>
      </w:r>
      <w:r w:rsidDel="00000000" w:rsidR="00000000" w:rsidRPr="00000000">
        <w:rPr>
          <w:rFonts w:ascii="Unbounded Light" w:cs="Unbounded Light" w:eastAsia="Unbounded Light" w:hAnsi="Unbounded Light"/>
          <w:rtl w:val="0"/>
        </w:rPr>
        <w:t xml:space="preserve">: No documented cases of members entering unauthorized partnerships or making unauthorized commitments on behalf of the JAM Implementers DAO.</w:t>
      </w:r>
      <w:r w:rsidDel="00000000" w:rsidR="00000000" w:rsidRPr="00000000">
        <w:rPr>
          <w:rtl w:val="0"/>
        </w:rPr>
      </w:r>
    </w:p>
    <w:p w:rsidR="00000000" w:rsidDel="00000000" w:rsidP="00000000" w:rsidRDefault="00000000" w:rsidRPr="00000000" w14:paraId="00000117">
      <w:pPr>
        <w:numPr>
          <w:ilvl w:val="0"/>
          <w:numId w:val="3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Constructive Communication</w:t>
      </w:r>
      <w:r w:rsidDel="00000000" w:rsidR="00000000" w:rsidRPr="00000000">
        <w:rPr>
          <w:rFonts w:ascii="Unbounded Light" w:cs="Unbounded Light" w:eastAsia="Unbounded Light" w:hAnsi="Unbounded Light"/>
          <w:rtl w:val="0"/>
        </w:rPr>
        <w:t xml:space="preserve">: The "No constant ranting/complaining" rule has been consistently followed, with governance feedback remaining constructive even when critical.</w:t>
      </w:r>
      <w:r w:rsidDel="00000000" w:rsidR="00000000" w:rsidRPr="00000000">
        <w:rPr>
          <w:rtl w:val="0"/>
        </w:rPr>
      </w:r>
    </w:p>
    <w:p w:rsidR="00000000" w:rsidDel="00000000" w:rsidP="00000000" w:rsidRDefault="00000000" w:rsidRPr="00000000" w14:paraId="00000118">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Areas for Improvement</w:t>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Based on our Code of Conduct and governance rules, we have identified these key areas for improvement:</w:t>
      </w:r>
      <w:r w:rsidDel="00000000" w:rsidR="00000000" w:rsidRPr="00000000">
        <w:rPr>
          <w:rtl w:val="0"/>
        </w:rPr>
      </w:r>
    </w:p>
    <w:p w:rsidR="00000000" w:rsidDel="00000000" w:rsidP="00000000" w:rsidRDefault="00000000" w:rsidRPr="00000000" w14:paraId="0000011A">
      <w:pPr>
        <w:numPr>
          <w:ilvl w:val="0"/>
          <w:numId w:val="34"/>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Participation Incentives</w:t>
      </w:r>
      <w:r w:rsidDel="00000000" w:rsidR="00000000" w:rsidRPr="00000000">
        <w:rPr>
          <w:rFonts w:ascii="Unbounded Light" w:cs="Unbounded Light" w:eastAsia="Unbounded Light" w:hAnsi="Unbounded Light"/>
          <w:rtl w:val="0"/>
        </w:rPr>
        <w:t xml:space="preserve">: While our Code of Conduct states "Members may be removed due to lack of voting behavior in order to meet MIN_PARTICIPATION objectives", we have implemented this provision in a limited capacity. In one notable instance, when several members failed to vote within a 7-day period causing the DAO to miss its 45% participation threshold, we initiated a transparent process where members with zero participation were identified through the participation tracking system and given notice before any action was taken with some members voluntarily requesting to have their voting rights adjusted. Alternative arrangements were made where team representatives could be replaced by other team members with more availability. After adjusting their voting rights those members retained "participant" status so they could continue to observe and comment on proposals.</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This experience highlighted the need for a more formalized process that balances accountability with fairness, prevents arbitrary removal of voting rights, and accommodates varying levels of time commitment from members.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Balanced Network Attention</w:t>
      </w:r>
      <w:r w:rsidDel="00000000" w:rsidR="00000000" w:rsidRPr="00000000">
        <w:rPr>
          <w:rFonts w:ascii="Unbounded Light" w:cs="Unbounded Light" w:eastAsia="Unbounded Light" w:hAnsi="Unbounded Light"/>
          <w:rtl w:val="0"/>
        </w:rPr>
        <w:t xml:space="preserve">: Our commitment to "Actively Participate" has been applied inconsistently between networks, requiring specific mechanisms to ensure equal governance attention.</w:t>
      </w:r>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Internal Discussion Depth</w:t>
      </w:r>
      <w:r w:rsidDel="00000000" w:rsidR="00000000" w:rsidRPr="00000000">
        <w:rPr>
          <w:rFonts w:ascii="Unbounded Light" w:cs="Unbounded Light" w:eastAsia="Unbounded Light" w:hAnsi="Unbounded Light"/>
          <w:rtl w:val="0"/>
        </w:rPr>
        <w:t xml:space="preserve">: While we have maintained the required voting thresholds, the quality and depth of internal discussions prior to voting has varied significantly between high-profile and routine proposals.</w:t>
      </w:r>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Conflict of Interest Documentation</w:t>
      </w:r>
      <w:r w:rsidDel="00000000" w:rsidR="00000000" w:rsidRPr="00000000">
        <w:rPr>
          <w:rFonts w:ascii="Unbounded Light" w:cs="Unbounded Light" w:eastAsia="Unbounded Light" w:hAnsi="Unbounded Light"/>
          <w:rtl w:val="0"/>
        </w:rPr>
        <w:t xml:space="preserve">: The proposed new “Draft” JAM Implementers DAO Constitution now addresses this gap with a standardized documentation process that includes mandatory pre-evaluation disclosures, recusal requirements, public documentation of all recusals with justifications, and prohibitions on consulting for proposals members will evaluate.</w:t>
      </w:r>
      <w:r w:rsidDel="00000000" w:rsidR="00000000" w:rsidRPr="00000000">
        <w:rPr>
          <w:rtl w:val="0"/>
        </w:rPr>
      </w:r>
    </w:p>
    <w:p w:rsidR="00000000" w:rsidDel="00000000" w:rsidP="00000000" w:rsidRDefault="00000000" w:rsidRPr="00000000" w14:paraId="00000121">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Remediation Plan</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To address these Code of Conduct adherence gaps, we propose: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Formal review process should be implemented for members with zero participation, with clear consequences as outlined in our governance documents</w:t>
      </w:r>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Network-specific participation requirements should be implemented rather than a single threshold</w:t>
      </w:r>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Standard template should be created for declaration of conflicts of interest</w:t>
      </w:r>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Consistency in depth of proposal discussions should be developed into a framework to ensure consistent depth of analysis across all proposals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2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This adherence analysis will be conducted quarterly to ensure continuous improvement in our governance practices and alignment with our stated values and Code of Conduct.</w:t>
      </w:r>
      <w:r w:rsidDel="00000000" w:rsidR="00000000" w:rsidRPr="00000000">
        <w:rPr>
          <w:rtl w:val="0"/>
        </w:rPr>
      </w:r>
    </w:p>
    <w:p w:rsidR="00000000" w:rsidDel="00000000" w:rsidP="00000000" w:rsidRDefault="00000000" w:rsidRPr="00000000" w14:paraId="0000012A">
      <w:pPr>
        <w:pStyle w:val="Heading2"/>
        <w:jc w:val="both"/>
        <w:rPr>
          <w:vertAlign w:val="baseline"/>
        </w:rPr>
      </w:pPr>
      <w:r w:rsidDel="00000000" w:rsidR="00000000" w:rsidRPr="00000000">
        <w:rPr>
          <w:rtl w:val="0"/>
        </w:rPr>
        <w:t xml:space="preserve">On-Chain Readiness Assessment</w:t>
      </w:r>
      <w:r w:rsidDel="00000000" w:rsidR="00000000" w:rsidRPr="00000000">
        <w:rPr>
          <w:rtl w:val="0"/>
        </w:rPr>
      </w:r>
    </w:p>
    <w:p w:rsidR="00000000" w:rsidDel="00000000" w:rsidP="00000000" w:rsidRDefault="00000000" w:rsidRPr="00000000" w14:paraId="0000012B">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Key Traits of a "Ready" On-Chain Collective</w:t>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As we consider our path forward, we've identified the following key traits that indicate readiness for on-chain formalization, ordered from most to least important based on our assessment:</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2E">
      <w:pPr>
        <w:numPr>
          <w:ilvl w:val="0"/>
          <w:numId w:val="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Active governance participation</w:t>
      </w:r>
      <w:r w:rsidDel="00000000" w:rsidR="00000000" w:rsidRPr="00000000">
        <w:rPr>
          <w:rFonts w:ascii="Unbounded Light" w:cs="Unbounded Light" w:eastAsia="Unbounded Light" w:hAnsi="Unbounded Light"/>
          <w:rtl w:val="0"/>
        </w:rPr>
        <w:t xml:space="preserve"> - Reliable voting record with sufficient participants to maintain quorum</w:t>
      </w:r>
      <w:r w:rsidDel="00000000" w:rsidR="00000000" w:rsidRPr="00000000">
        <w:rPr>
          <w:rtl w:val="0"/>
        </w:rPr>
      </w:r>
    </w:p>
    <w:p w:rsidR="00000000" w:rsidDel="00000000" w:rsidP="00000000" w:rsidRDefault="00000000" w:rsidRPr="00000000" w14:paraId="0000012F">
      <w:pPr>
        <w:numPr>
          <w:ilvl w:val="0"/>
          <w:numId w:val="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Transparent conflict disclosure</w:t>
      </w:r>
      <w:r w:rsidDel="00000000" w:rsidR="00000000" w:rsidRPr="00000000">
        <w:rPr>
          <w:rFonts w:ascii="Unbounded Light" w:cs="Unbounded Light" w:eastAsia="Unbounded Light" w:hAnsi="Unbounded Light"/>
          <w:rtl w:val="0"/>
        </w:rPr>
        <w:t xml:space="preserve"> - Proactive declaration of conflicts before abstaining from votes</w:t>
      </w:r>
      <w:r w:rsidDel="00000000" w:rsidR="00000000" w:rsidRPr="00000000">
        <w:rPr>
          <w:rtl w:val="0"/>
        </w:rPr>
      </w:r>
    </w:p>
    <w:p w:rsidR="00000000" w:rsidDel="00000000" w:rsidP="00000000" w:rsidRDefault="00000000" w:rsidRPr="00000000" w14:paraId="00000130">
      <w:pPr>
        <w:numPr>
          <w:ilvl w:val="0"/>
          <w:numId w:val="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Technical competence</w:t>
      </w:r>
      <w:r w:rsidDel="00000000" w:rsidR="00000000" w:rsidRPr="00000000">
        <w:rPr>
          <w:rFonts w:ascii="Unbounded Light" w:cs="Unbounded Light" w:eastAsia="Unbounded Light" w:hAnsi="Unbounded Light"/>
          <w:rtl w:val="0"/>
        </w:rPr>
        <w:t xml:space="preserve"> - Demonstrated ability to evaluate security implications</w:t>
      </w:r>
      <w:r w:rsidDel="00000000" w:rsidR="00000000" w:rsidRPr="00000000">
        <w:rPr>
          <w:rtl w:val="0"/>
        </w:rPr>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Emergency response protocols</w:t>
      </w:r>
      <w:r w:rsidDel="00000000" w:rsidR="00000000" w:rsidRPr="00000000">
        <w:rPr>
          <w:rFonts w:ascii="Unbounded Light" w:cs="Unbounded Light" w:eastAsia="Unbounded Light" w:hAnsi="Unbounded Light"/>
          <w:rtl w:val="0"/>
        </w:rPr>
        <w:t xml:space="preserve"> - Documented procedures for time-sensitive security incidents</w:t>
      </w:r>
      <w:r w:rsidDel="00000000" w:rsidR="00000000" w:rsidRPr="00000000">
        <w:rPr>
          <w:rtl w:val="0"/>
        </w:rPr>
      </w:r>
    </w:p>
    <w:p w:rsidR="00000000" w:rsidDel="00000000" w:rsidP="00000000" w:rsidRDefault="00000000" w:rsidRPr="00000000" w14:paraId="00000132">
      <w:pPr>
        <w:numPr>
          <w:ilvl w:val="0"/>
          <w:numId w:val="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Transparent decision history</w:t>
      </w:r>
      <w:r w:rsidDel="00000000" w:rsidR="00000000" w:rsidRPr="00000000">
        <w:rPr>
          <w:rFonts w:ascii="Unbounded Light" w:cs="Unbounded Light" w:eastAsia="Unbounded Light" w:hAnsi="Unbounded Light"/>
          <w:rtl w:val="0"/>
        </w:rPr>
        <w:t xml:space="preserve"> - Accessible record of past decisions with clear reasoning</w:t>
      </w:r>
      <w:r w:rsidDel="00000000" w:rsidR="00000000" w:rsidRPr="00000000">
        <w:rPr>
          <w:rtl w:val="0"/>
        </w:rPr>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Dispute resolution mechanisms</w:t>
      </w:r>
      <w:r w:rsidDel="00000000" w:rsidR="00000000" w:rsidRPr="00000000">
        <w:rPr>
          <w:rFonts w:ascii="Unbounded Light" w:cs="Unbounded Light" w:eastAsia="Unbounded Light" w:hAnsi="Unbounded Light"/>
          <w:rtl w:val="0"/>
        </w:rPr>
        <w:t xml:space="preserve"> - Structured processes to break deadlocks and resolve disagreements</w:t>
      </w:r>
      <w:r w:rsidDel="00000000" w:rsidR="00000000" w:rsidRPr="00000000">
        <w:rPr>
          <w:rtl w:val="0"/>
        </w:rPr>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Constitutional governance</w:t>
      </w:r>
      <w:r w:rsidDel="00000000" w:rsidR="00000000" w:rsidRPr="00000000">
        <w:rPr>
          <w:rFonts w:ascii="Unbounded Light" w:cs="Unbounded Light" w:eastAsia="Unbounded Light" w:hAnsi="Unbounded Light"/>
          <w:rtl w:val="0"/>
        </w:rPr>
        <w:t xml:space="preserve"> - Formal framework ensuring consistent rule application across membership changes</w:t>
      </w:r>
      <w:r w:rsidDel="00000000" w:rsidR="00000000" w:rsidRPr="00000000">
        <w:rPr>
          <w:rtl w:val="0"/>
        </w:rPr>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Participation metrics</w:t>
      </w:r>
      <w:r w:rsidDel="00000000" w:rsidR="00000000" w:rsidRPr="00000000">
        <w:rPr>
          <w:rFonts w:ascii="Unbounded Light" w:cs="Unbounded Light" w:eastAsia="Unbounded Light" w:hAnsi="Unbounded Light"/>
          <w:rtl w:val="0"/>
        </w:rPr>
        <w:t xml:space="preserve"> - Tracked voting activity and response times to prevent governance paralysis</w:t>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Rule="auto"/>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The “Draft” JAM Implementers DAO Constitution serves as the formal framework. This constitutional approach ensures that governance practices remain consistent even as individual participants change over time.</w:t>
      </w:r>
      <w:r w:rsidDel="00000000" w:rsidR="00000000" w:rsidRPr="00000000">
        <w:rPr>
          <w:rtl w:val="0"/>
        </w:rPr>
      </w:r>
    </w:p>
    <w:p w:rsidR="00000000" w:rsidDel="00000000" w:rsidP="00000000" w:rsidRDefault="00000000" w:rsidRPr="00000000" w14:paraId="00000138">
      <w:pPr>
        <w:pStyle w:val="Heading3"/>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On-Chain vs. Off-Chain Collective Comparison</w:t>
      </w:r>
    </w:p>
    <w:p w:rsidR="00000000" w:rsidDel="00000000" w:rsidP="00000000" w:rsidRDefault="00000000" w:rsidRPr="00000000" w14:paraId="00000139">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44.0" w:type="dxa"/>
              <w:left w:w="144.0" w:type="dxa"/>
              <w:bottom w:w="144.0" w:type="dxa"/>
              <w:right w:w="144.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Aspect</w:t>
            </w:r>
          </w:p>
        </w:tc>
        <w:tc>
          <w:tcPr>
            <w:shd w:fill="auto" w:val="clear"/>
            <w:tcMar>
              <w:top w:w="144.0" w:type="dxa"/>
              <w:left w:w="144.0" w:type="dxa"/>
              <w:bottom w:w="144.0" w:type="dxa"/>
              <w:right w:w="144.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On-Chain Collective</w:t>
            </w:r>
          </w:p>
        </w:tc>
        <w:tc>
          <w:tcPr>
            <w:shd w:fill="auto" w:val="clear"/>
            <w:tcMar>
              <w:top w:w="144.0" w:type="dxa"/>
              <w:left w:w="144.0" w:type="dxa"/>
              <w:bottom w:w="144.0" w:type="dxa"/>
              <w:right w:w="144.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Off-Chain Collective (Multisig)</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 </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Transparency</w:t>
            </w:r>
          </w:p>
        </w:tc>
        <w:tc>
          <w:tcPr>
            <w:shd w:fill="auto" w:val="clear"/>
            <w:tcMar>
              <w:top w:w="144.0" w:type="dxa"/>
              <w:left w:w="144.0" w:type="dxa"/>
              <w:bottom w:w="144.0" w:type="dxa"/>
              <w:right w:w="144.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Full on-chain record of all votes and actions</w:t>
            </w:r>
          </w:p>
        </w:tc>
        <w:tc>
          <w:tcPr>
            <w:shd w:fill="auto" w:val="clear"/>
            <w:tcMar>
              <w:top w:w="144.0" w:type="dxa"/>
              <w:left w:w="144.0" w:type="dxa"/>
              <w:bottom w:w="144.0" w:type="dxa"/>
              <w:right w:w="144.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Limited transparency, depends on manual reporting</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Accountability</w:t>
            </w:r>
          </w:p>
        </w:tc>
        <w:tc>
          <w:tcPr>
            <w:shd w:fill="auto" w:val="clear"/>
            <w:tcMar>
              <w:top w:w="144.0" w:type="dxa"/>
              <w:left w:w="144.0" w:type="dxa"/>
              <w:bottom w:w="144.0" w:type="dxa"/>
              <w:right w:w="144.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Code-enforced rules and limits</w:t>
            </w:r>
          </w:p>
        </w:tc>
        <w:tc>
          <w:tcPr>
            <w:shd w:fill="auto" w:val="clear"/>
            <w:tcMar>
              <w:top w:w="144.0" w:type="dxa"/>
              <w:left w:w="144.0" w:type="dxa"/>
              <w:bottom w:w="144.0" w:type="dxa"/>
              <w:right w:w="144.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Social accountability only</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Treasury Control</w:t>
            </w:r>
          </w:p>
        </w:tc>
        <w:tc>
          <w:tcPr>
            <w:shd w:fill="auto" w:val="clear"/>
            <w:tcMar>
              <w:top w:w="144.0" w:type="dxa"/>
              <w:left w:w="144.0" w:type="dxa"/>
              <w:bottom w:w="144.0" w:type="dxa"/>
              <w:right w:w="144.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Direct access through collective pallet</w:t>
            </w:r>
          </w:p>
        </w:tc>
        <w:tc>
          <w:tcPr>
            <w:shd w:fill="auto" w:val="clear"/>
            <w:tcMar>
              <w:top w:w="144.0" w:type="dxa"/>
              <w:left w:w="144.0" w:type="dxa"/>
              <w:bottom w:w="144.0" w:type="dxa"/>
              <w:right w:w="144.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Indirect access through multisig</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Flexibility</w:t>
            </w:r>
          </w:p>
        </w:tc>
        <w:tc>
          <w:tcPr>
            <w:shd w:fill="auto" w:val="clear"/>
            <w:tcMar>
              <w:top w:w="144.0" w:type="dxa"/>
              <w:left w:w="144.0" w:type="dxa"/>
              <w:bottom w:w="144.0" w:type="dxa"/>
              <w:right w:w="144.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Changes require runtime upgrades</w:t>
            </w:r>
          </w:p>
        </w:tc>
        <w:tc>
          <w:tcPr>
            <w:shd w:fill="auto" w:val="clear"/>
            <w:tcMar>
              <w:top w:w="144.0" w:type="dxa"/>
              <w:left w:w="144.0" w:type="dxa"/>
              <w:bottom w:w="144.0" w:type="dxa"/>
              <w:right w:w="144.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Adaptable processes without chain changes</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Technical Barrier</w:t>
            </w:r>
          </w:p>
        </w:tc>
        <w:tc>
          <w:tcPr>
            <w:shd w:fill="auto" w:val="clear"/>
            <w:tcMar>
              <w:top w:w="144.0" w:type="dxa"/>
              <w:left w:w="144.0" w:type="dxa"/>
              <w:bottom w:w="144.0" w:type="dxa"/>
              <w:right w:w="144.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Requires technical expertise</w:t>
            </w:r>
          </w:p>
        </w:tc>
        <w:tc>
          <w:tcPr>
            <w:shd w:fill="auto" w:val="clear"/>
            <w:tcMar>
              <w:top w:w="144.0" w:type="dxa"/>
              <w:left w:w="144.0" w:type="dxa"/>
              <w:bottom w:w="144.0" w:type="dxa"/>
              <w:right w:w="144.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Lower technical requirements</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Governance Capture Protection</w:t>
            </w:r>
          </w:p>
        </w:tc>
        <w:tc>
          <w:tcPr>
            <w:shd w:fill="auto" w:val="clear"/>
            <w:tcMar>
              <w:top w:w="144.0" w:type="dxa"/>
              <w:left w:w="144.0" w:type="dxa"/>
              <w:bottom w:w="144.0" w:type="dxa"/>
              <w:right w:w="144.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Code-enforced limits on membership and voting</w:t>
            </w:r>
          </w:p>
        </w:tc>
        <w:tc>
          <w:tcPr>
            <w:shd w:fill="auto" w:val="clear"/>
            <w:tcMar>
              <w:top w:w="144.0" w:type="dxa"/>
              <w:left w:w="144.0" w:type="dxa"/>
              <w:bottom w:w="144.0" w:type="dxa"/>
              <w:right w:w="144.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Relies on social trust and manual oversight</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Execution Speed</w:t>
            </w:r>
          </w:p>
        </w:tc>
        <w:tc>
          <w:tcPr>
            <w:shd w:fill="auto" w:val="clear"/>
            <w:tcMar>
              <w:top w:w="144.0" w:type="dxa"/>
              <w:left w:w="144.0" w:type="dxa"/>
              <w:bottom w:w="144.0" w:type="dxa"/>
              <w:right w:w="144.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Potentially slower due to on-chain processes</w:t>
            </w:r>
          </w:p>
        </w:tc>
        <w:tc>
          <w:tcPr>
            <w:shd w:fill="auto" w:val="clear"/>
            <w:tcMar>
              <w:top w:w="144.0" w:type="dxa"/>
              <w:left w:w="144.0" w:type="dxa"/>
              <w:bottom w:w="144.0" w:type="dxa"/>
              <w:right w:w="144.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Potentially faster for emergency actions</w:t>
            </w:r>
          </w:p>
        </w:tc>
      </w:tr>
      <w:tr>
        <w:trPr>
          <w:cantSplit w:val="0"/>
          <w:tblHeader w:val="0"/>
        </w:trPr>
        <w:tc>
          <w:tcPr>
            <w:shd w:fill="auto" w:val="clear"/>
            <w:tcMar>
              <w:top w:w="144.0" w:type="dxa"/>
              <w:left w:w="144.0" w:type="dxa"/>
              <w:bottom w:w="144.0" w:type="dxa"/>
              <w:right w:w="144.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jc w:val="center"/>
              <w:rPr>
                <w:rFonts w:ascii="Unbounded" w:cs="Unbounded" w:eastAsia="Unbounded" w:hAnsi="Unbounded"/>
                <w:b w:val="1"/>
              </w:rPr>
            </w:pPr>
            <w:r w:rsidDel="00000000" w:rsidR="00000000" w:rsidRPr="00000000">
              <w:rPr>
                <w:rFonts w:ascii="Unbounded" w:cs="Unbounded" w:eastAsia="Unbounded" w:hAnsi="Unbounded"/>
                <w:b w:val="1"/>
                <w:rtl w:val="0"/>
              </w:rPr>
              <w:t xml:space="preserve">Security Risk</w:t>
            </w:r>
          </w:p>
        </w:tc>
        <w:tc>
          <w:tcPr>
            <w:shd w:fill="auto" w:val="clear"/>
            <w:tcMar>
              <w:top w:w="144.0" w:type="dxa"/>
              <w:left w:w="144.0" w:type="dxa"/>
              <w:bottom w:w="144.0" w:type="dxa"/>
              <w:right w:w="144.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Higher stakes, more scrutiny</w:t>
            </w:r>
          </w:p>
        </w:tc>
        <w:tc>
          <w:tcPr>
            <w:shd w:fill="auto" w:val="clear"/>
            <w:tcMar>
              <w:top w:w="144.0" w:type="dxa"/>
              <w:left w:w="144.0" w:type="dxa"/>
              <w:bottom w:w="144.0" w:type="dxa"/>
              <w:right w:w="144.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Lower visibility, potentially less scrutiny</w:t>
            </w:r>
          </w:p>
        </w:tc>
      </w:tr>
    </w:tbl>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7">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Self-Evaluation and Alignment</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Our ongoing self-assessment indicates strong alignment with:</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5A">
      <w:pPr>
        <w:numPr>
          <w:ilvl w:val="0"/>
          <w:numId w:val="7"/>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Polkadot and Kusama values</w:t>
      </w:r>
      <w:r w:rsidDel="00000000" w:rsidR="00000000" w:rsidRPr="00000000">
        <w:rPr>
          <w:rFonts w:ascii="Unbounded Light" w:cs="Unbounded Light" w:eastAsia="Unbounded Light" w:hAnsi="Unbounded Light"/>
          <w:rtl w:val="0"/>
        </w:rPr>
        <w:t xml:space="preserve"> that serve as foundational ecosystem principles</w:t>
      </w:r>
      <w:r w:rsidDel="00000000" w:rsidR="00000000" w:rsidRPr="00000000">
        <w:rPr>
          <w:rtl w:val="0"/>
        </w:rPr>
      </w:r>
    </w:p>
    <w:p w:rsidR="00000000" w:rsidDel="00000000" w:rsidP="00000000" w:rsidRDefault="00000000" w:rsidRPr="00000000" w14:paraId="0000015B">
      <w:pPr>
        <w:numPr>
          <w:ilvl w:val="0"/>
          <w:numId w:val="7"/>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Web3 tenets</w:t>
      </w:r>
      <w:r w:rsidDel="00000000" w:rsidR="00000000" w:rsidRPr="00000000">
        <w:rPr>
          <w:rFonts w:ascii="Unbounded Light" w:cs="Unbounded Light" w:eastAsia="Unbounded Light" w:hAnsi="Unbounded Light"/>
          <w:rtl w:val="0"/>
        </w:rPr>
        <w:t xml:space="preserve"> that serve as the broader philosophical framework</w:t>
      </w:r>
      <w:r w:rsidDel="00000000" w:rsidR="00000000" w:rsidRPr="00000000">
        <w:rPr>
          <w:rtl w:val="0"/>
        </w:rPr>
      </w:r>
    </w:p>
    <w:p w:rsidR="00000000" w:rsidDel="00000000" w:rsidP="00000000" w:rsidRDefault="00000000" w:rsidRPr="00000000" w14:paraId="0000015C">
      <w:pPr>
        <w:numPr>
          <w:ilvl w:val="0"/>
          <w:numId w:val="7"/>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Technical Fellowship manifesto</w:t>
      </w:r>
      <w:r w:rsidDel="00000000" w:rsidR="00000000" w:rsidRPr="00000000">
        <w:rPr>
          <w:rtl w:val="0"/>
        </w:rPr>
      </w:r>
    </w:p>
    <w:p w:rsidR="00000000" w:rsidDel="00000000" w:rsidP="00000000" w:rsidRDefault="00000000" w:rsidRPr="00000000" w14:paraId="0000015D">
      <w:pPr>
        <w:numPr>
          <w:ilvl w:val="0"/>
          <w:numId w:val="7"/>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Ambassador Fellowship manifesto</w:t>
      </w:r>
      <w:r w:rsidDel="00000000" w:rsidR="00000000" w:rsidRPr="00000000">
        <w:rPr>
          <w:rtl w:val="0"/>
        </w:rPr>
      </w:r>
    </w:p>
    <w:p w:rsidR="00000000" w:rsidDel="00000000" w:rsidP="00000000" w:rsidRDefault="00000000" w:rsidRPr="00000000" w14:paraId="0000015E">
      <w:pPr>
        <w:numPr>
          <w:ilvl w:val="0"/>
          <w:numId w:val="7"/>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“Draft” </w:t>
      </w:r>
      <w:r w:rsidDel="00000000" w:rsidR="00000000" w:rsidRPr="00000000">
        <w:rPr>
          <w:rFonts w:ascii="Unbounded Light" w:cs="Unbounded Light" w:eastAsia="Unbounded Light" w:hAnsi="Unbounded Light"/>
          <w:rtl w:val="0"/>
        </w:rPr>
        <w:t xml:space="preserve">Polkadot DAO Constitution</w:t>
      </w:r>
      <w:r w:rsidDel="00000000" w:rsidR="00000000" w:rsidRPr="00000000">
        <w:rPr>
          <w:rtl w:val="0"/>
        </w:rPr>
      </w:r>
    </w:p>
    <w:p w:rsidR="00000000" w:rsidDel="00000000" w:rsidP="00000000" w:rsidRDefault="00000000" w:rsidRPr="00000000" w14:paraId="0000015F">
      <w:pPr>
        <w:numPr>
          <w:ilvl w:val="0"/>
          <w:numId w:val="7"/>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JAM Service Profile values</w:t>
      </w:r>
      <w:r w:rsidDel="00000000" w:rsidR="00000000" w:rsidRPr="00000000">
        <w:rPr>
          <w:rtl w:val="0"/>
        </w:rPr>
      </w:r>
    </w:p>
    <w:p w:rsidR="00000000" w:rsidDel="00000000" w:rsidP="00000000" w:rsidRDefault="00000000" w:rsidRPr="00000000" w14:paraId="00000160">
      <w:pPr>
        <w:numPr>
          <w:ilvl w:val="0"/>
          <w:numId w:val="7"/>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“Draft” </w:t>
      </w:r>
      <w:r w:rsidDel="00000000" w:rsidR="00000000" w:rsidRPr="00000000">
        <w:rPr>
          <w:rFonts w:ascii="Unbounded Light" w:cs="Unbounded Light" w:eastAsia="Unbounded Light" w:hAnsi="Unbounded Light"/>
          <w:rtl w:val="0"/>
        </w:rPr>
        <w:t xml:space="preserve">JAM Implementers DAO Constitution</w:t>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We comprise members who uphold the principles of both the Technical Fellowship manifesto and the Ambassador Fellowship manifesto with continuous representation since the original inception of each program.</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2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This multi-dimensional alignment across technical, community, and governance domains positions JAM Implementers DAO uniquely within the ecosystem. We continue to evaluate our readiness for potential on-chain formalization while strengthening our current multisig-based governance processes. This balanced approach ensures we maintain operational effectiveness while preparing for future evolution.</w:t>
      </w:r>
      <w:r w:rsidDel="00000000" w:rsidR="00000000" w:rsidRPr="00000000">
        <w:rPr>
          <w:rtl w:val="0"/>
        </w:rPr>
      </w:r>
    </w:p>
    <w:p w:rsidR="00000000" w:rsidDel="00000000" w:rsidP="00000000" w:rsidRDefault="00000000" w:rsidRPr="00000000" w14:paraId="00000165">
      <w:pPr>
        <w:pStyle w:val="Heading2"/>
        <w:jc w:val="both"/>
        <w:rPr>
          <w:vertAlign w:val="baseline"/>
        </w:rPr>
      </w:pPr>
      <w:r w:rsidDel="00000000" w:rsidR="00000000" w:rsidRPr="00000000">
        <w:rPr>
          <w:rtl w:val="0"/>
        </w:rPr>
        <w:t xml:space="preserve">Process Improvements for Cohort 5</w:t>
      </w: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Based on feedback and our own observations during Cohort 4, we are implementing several key process improvements:</w:t>
      </w:r>
      <w:r w:rsidDel="00000000" w:rsidR="00000000" w:rsidRPr="00000000">
        <w:rPr>
          <w:rtl w:val="0"/>
        </w:rPr>
      </w:r>
    </w:p>
    <w:p w:rsidR="00000000" w:rsidDel="00000000" w:rsidP="00000000" w:rsidRDefault="00000000" w:rsidRPr="00000000" w14:paraId="00000167">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Enhanced Feedback Documentation</w:t>
      </w:r>
      <w:r w:rsidDel="00000000" w:rsidR="00000000" w:rsidRPr="00000000">
        <w:rPr>
          <w:rtl w:val="0"/>
        </w:rPr>
      </w:r>
    </w:p>
    <w:p w:rsidR="00000000" w:rsidDel="00000000" w:rsidP="00000000" w:rsidRDefault="00000000" w:rsidRPr="00000000" w14:paraId="00000168">
      <w:pPr>
        <w:numPr>
          <w:ilvl w:val="0"/>
          <w:numId w:val="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Comprehensive Justifications</w:t>
      </w:r>
      <w:r w:rsidDel="00000000" w:rsidR="00000000" w:rsidRPr="00000000">
        <w:rPr>
          <w:rFonts w:ascii="Unbounded Light" w:cs="Unbounded Light" w:eastAsia="Unbounded Light" w:hAnsi="Unbounded Light"/>
          <w:rtl w:val="0"/>
        </w:rPr>
        <w:t xml:space="preserve">: Each proposal should include thorough documentation of reasoning for AYE, NAY, and ABSTAIN votes, even when consensus seems clear</w:t>
      </w:r>
      <w:r w:rsidDel="00000000" w:rsidR="00000000" w:rsidRPr="00000000">
        <w:rPr>
          <w:rtl w:val="0"/>
        </w:rPr>
      </w:r>
    </w:p>
    <w:p w:rsidR="00000000" w:rsidDel="00000000" w:rsidP="00000000" w:rsidRDefault="00000000" w:rsidRPr="00000000" w14:paraId="00000169">
      <w:pPr>
        <w:numPr>
          <w:ilvl w:val="0"/>
          <w:numId w:val="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Balanced Perspectives</w:t>
      </w:r>
      <w:r w:rsidDel="00000000" w:rsidR="00000000" w:rsidRPr="00000000">
        <w:rPr>
          <w:rFonts w:ascii="Unbounded Light" w:cs="Unbounded Light" w:eastAsia="Unbounded Light" w:hAnsi="Unbounded Light"/>
          <w:rtl w:val="0"/>
        </w:rPr>
        <w:t xml:space="preserve">: Each proposal should document both supporting arguments and potential concerns, regardless of whether the final collective vote is AYE, NAY, or ABSTAIN</w:t>
      </w:r>
      <w:r w:rsidDel="00000000" w:rsidR="00000000" w:rsidRPr="00000000">
        <w:rPr>
          <w:rtl w:val="0"/>
        </w:rPr>
      </w:r>
    </w:p>
    <w:p w:rsidR="00000000" w:rsidDel="00000000" w:rsidP="00000000" w:rsidRDefault="00000000" w:rsidRPr="00000000" w14:paraId="0000016A">
      <w:pPr>
        <w:numPr>
          <w:ilvl w:val="0"/>
          <w:numId w:val="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Transparent Evaluation Framework</w:t>
      </w:r>
      <w:r w:rsidDel="00000000" w:rsidR="00000000" w:rsidRPr="00000000">
        <w:rPr>
          <w:rFonts w:ascii="Unbounded Light" w:cs="Unbounded Light" w:eastAsia="Unbounded Light" w:hAnsi="Unbounded Light"/>
          <w:rtl w:val="0"/>
        </w:rPr>
        <w:t xml:space="preserve">: Consistent criteria documentation should be publicly provided across all proposals to avoid incomplete assessments and ensure accountability</w:t>
      </w:r>
      <w:r w:rsidDel="00000000" w:rsidR="00000000" w:rsidRPr="00000000">
        <w:rPr>
          <w:rtl w:val="0"/>
        </w:rPr>
      </w:r>
    </w:p>
    <w:p w:rsidR="00000000" w:rsidDel="00000000" w:rsidP="00000000" w:rsidRDefault="00000000" w:rsidRPr="00000000" w14:paraId="0000016B">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Standardized Proposal Evaluation Framework</w: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5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Drawing from established procurement best practices, we are endeavoring to implement a structured evaluation framework for all proposals:</w:t>
      </w:r>
      <w:r w:rsidDel="00000000" w:rsidR="00000000" w:rsidRPr="00000000">
        <w:rPr>
          <w:rtl w:val="0"/>
        </w:rPr>
      </w:r>
    </w:p>
    <w:p w:rsidR="00000000" w:rsidDel="00000000" w:rsidP="00000000" w:rsidRDefault="00000000" w:rsidRPr="00000000" w14:paraId="0000016D">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1. Weighted Evaluation Criteria</w:t>
      </w:r>
      <w:r w:rsidDel="00000000" w:rsidR="00000000" w:rsidRPr="00000000">
        <w:rPr>
          <w:rtl w:val="0"/>
        </w:rPr>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Technical Merit</w:t>
      </w:r>
      <w:r w:rsidDel="00000000" w:rsidR="00000000" w:rsidRPr="00000000">
        <w:rPr>
          <w:rFonts w:ascii="Unbounded Light" w:cs="Unbounded Light" w:eastAsia="Unbounded Light" w:hAnsi="Unbounded Light"/>
          <w:rtl w:val="0"/>
        </w:rPr>
        <w:t xml:space="preserve"> (25%): Quality, innovation, and technical soundness of the solution</w:t>
      </w:r>
      <w:r w:rsidDel="00000000" w:rsidR="00000000" w:rsidRPr="00000000">
        <w:rPr>
          <w:rtl w:val="0"/>
        </w:rPr>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Ecosystem Alignment</w:t>
      </w:r>
      <w:r w:rsidDel="00000000" w:rsidR="00000000" w:rsidRPr="00000000">
        <w:rPr>
          <w:rFonts w:ascii="Unbounded Light" w:cs="Unbounded Light" w:eastAsia="Unbounded Light" w:hAnsi="Unbounded Light"/>
          <w:rtl w:val="0"/>
        </w:rPr>
        <w:t xml:space="preserve"> (25%): Fit with JAM protocol requirements and the technical roadmap and ecosystem needs of Polkadot and Kusama</w:t>
      </w:r>
      <w:r w:rsidDel="00000000" w:rsidR="00000000" w:rsidRPr="00000000">
        <w:rPr>
          <w:rtl w:val="0"/>
        </w:rPr>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Sustainability</w:t>
      </w:r>
      <w:r w:rsidDel="00000000" w:rsidR="00000000" w:rsidRPr="00000000">
        <w:rPr>
          <w:rFonts w:ascii="Unbounded Light" w:cs="Unbounded Light" w:eastAsia="Unbounded Light" w:hAnsi="Unbounded Light"/>
          <w:rtl w:val="0"/>
        </w:rPr>
        <w:t xml:space="preserve"> (20%): Long-term maintenance plan, path to self-sufficiency, and reduced reliance on treasury funding</w:t>
      </w:r>
      <w:r w:rsidDel="00000000" w:rsidR="00000000" w:rsidRPr="00000000">
        <w:rPr>
          <w:rtl w:val="0"/>
        </w:rPr>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Value-Add &amp; Efficiency</w:t>
      </w:r>
      <w:r w:rsidDel="00000000" w:rsidR="00000000" w:rsidRPr="00000000">
        <w:rPr>
          <w:rFonts w:ascii="Unbounded Light" w:cs="Unbounded Light" w:eastAsia="Unbounded Light" w:hAnsi="Unbounded Light"/>
          <w:rtl w:val="0"/>
        </w:rPr>
        <w:t xml:space="preserve"> (15%): Differentiated benefits to the ecosystem, practical impact relative to cost, and resource efficiency</w:t>
      </w:r>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Delivery Competence</w:t>
      </w:r>
      <w:r w:rsidDel="00000000" w:rsidR="00000000" w:rsidRPr="00000000">
        <w:rPr>
          <w:rFonts w:ascii="Unbounded Light" w:cs="Unbounded Light" w:eastAsia="Unbounded Light" w:hAnsi="Unbounded Light"/>
          <w:rtl w:val="0"/>
        </w:rPr>
        <w:t xml:space="preserve"> (15%): Team expertise, proven track record, and operational capacity</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5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These weightings serve as our standard baseline but may be adjusted based on proposal track/origin, funding size thresholds, and following public notification of any changes at least 28 days prior to applying to future evaluations to maintain transparency and allow adequate preparation time.</w:t>
      </w:r>
      <w:r w:rsidDel="00000000" w:rsidR="00000000" w:rsidRPr="00000000">
        <w:rPr>
          <w:rtl w:val="0"/>
        </w:rPr>
      </w:r>
    </w:p>
    <w:p w:rsidR="00000000" w:rsidDel="00000000" w:rsidP="00000000" w:rsidRDefault="00000000" w:rsidRPr="00000000" w14:paraId="00000175">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2. Values Alignment Assessment</w: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Each proposal is also evaluated against our core values and principles that are listed in the Self-Evaluation and Alignment section of this report.</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5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This multi-dimensional alignment assessment ensures proposals contribute positively across technical, community, and governance domains within the ecosystem.</w:t>
      </w:r>
      <w:r w:rsidDel="00000000" w:rsidR="00000000" w:rsidRPr="00000000">
        <w:rPr>
          <w:rtl w:val="0"/>
        </w:rPr>
      </w:r>
    </w:p>
    <w:p w:rsidR="00000000" w:rsidDel="00000000" w:rsidP="00000000" w:rsidRDefault="00000000" w:rsidRPr="00000000" w14:paraId="00000179">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3. Treasury Relevance Assessment</w:t>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As a prerequisite to the weighted evaluation, each proposal is first screened for its appropriateness for treasury funding:</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7C">
      <w:pPr>
        <w:numPr>
          <w:ilvl w:val="0"/>
          <w:numId w:val="1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Public good characteristics</w:t>
      </w:r>
      <w:r w:rsidDel="00000000" w:rsidR="00000000" w:rsidRPr="00000000">
        <w:rPr>
          <w:rFonts w:ascii="Unbounded Light" w:cs="Unbounded Light" w:eastAsia="Unbounded Light" w:hAnsi="Unbounded Light"/>
          <w:rtl w:val="0"/>
        </w:rPr>
        <w:t xml:space="preserve">: Benefits that accrue to the ecosystem rather than primarily to private investors</w:t>
      </w:r>
      <w:r w:rsidDel="00000000" w:rsidR="00000000" w:rsidRPr="00000000">
        <w:rPr>
          <w:rtl w:val="0"/>
        </w:rPr>
      </w:r>
    </w:p>
    <w:p w:rsidR="00000000" w:rsidDel="00000000" w:rsidP="00000000" w:rsidRDefault="00000000" w:rsidRPr="00000000" w14:paraId="0000017D">
      <w:pPr>
        <w:numPr>
          <w:ilvl w:val="0"/>
          <w:numId w:val="1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Funding fit</w:t>
      </w:r>
      <w:r w:rsidDel="00000000" w:rsidR="00000000" w:rsidRPr="00000000">
        <w:rPr>
          <w:rFonts w:ascii="Unbounded Light" w:cs="Unbounded Light" w:eastAsia="Unbounded Light" w:hAnsi="Unbounded Light"/>
          <w:rtl w:val="0"/>
        </w:rPr>
        <w:t xml:space="preserve">: Suitability for treasury funding rather than venture capital or other private investment sources</w:t>
      </w:r>
      <w:r w:rsidDel="00000000" w:rsidR="00000000" w:rsidRPr="00000000">
        <w:rPr>
          <w:rtl w:val="0"/>
        </w:rPr>
      </w:r>
    </w:p>
    <w:p w:rsidR="00000000" w:rsidDel="00000000" w:rsidP="00000000" w:rsidRDefault="00000000" w:rsidRPr="00000000" w14:paraId="0000017E">
      <w:pPr>
        <w:numPr>
          <w:ilvl w:val="0"/>
          <w:numId w:val="1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Prior funding scrutiny</w:t>
      </w:r>
      <w:r w:rsidDel="00000000" w:rsidR="00000000" w:rsidRPr="00000000">
        <w:rPr>
          <w:rFonts w:ascii="Unbounded Light" w:cs="Unbounded Light" w:eastAsia="Unbounded Light" w:hAnsi="Unbounded Light"/>
          <w:rtl w:val="0"/>
        </w:rPr>
        <w:t xml:space="preserve">: Careful review of teams that have received substantial prior treasury funding but pivoted or failed to deliver, as these should typically seek venture capital rather than continued treasury support</w:t>
      </w:r>
      <w:r w:rsidDel="00000000" w:rsidR="00000000" w:rsidRPr="00000000">
        <w:rPr>
          <w:rtl w:val="0"/>
        </w:rPr>
      </w:r>
    </w:p>
    <w:p w:rsidR="00000000" w:rsidDel="00000000" w:rsidP="00000000" w:rsidRDefault="00000000" w:rsidRPr="00000000" w14:paraId="0000017F">
      <w:pPr>
        <w:numPr>
          <w:ilvl w:val="0"/>
          <w:numId w:val="1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Multiplier effect</w:t>
      </w:r>
      <w:r w:rsidDel="00000000" w:rsidR="00000000" w:rsidRPr="00000000">
        <w:rPr>
          <w:rFonts w:ascii="Unbounded Light" w:cs="Unbounded Light" w:eastAsia="Unbounded Light" w:hAnsi="Unbounded Light"/>
          <w:rtl w:val="0"/>
        </w:rPr>
        <w:t xml:space="preserve">: Potential to generate broader ecosystem value beyond direct deliverables</w:t>
      </w:r>
      <w:r w:rsidDel="00000000" w:rsidR="00000000" w:rsidRPr="00000000">
        <w:rPr>
          <w:rtl w:val="0"/>
        </w:rPr>
      </w:r>
    </w:p>
    <w:p w:rsidR="00000000" w:rsidDel="00000000" w:rsidP="00000000" w:rsidRDefault="00000000" w:rsidRPr="00000000" w14:paraId="00000180">
      <w:pPr>
        <w:numPr>
          <w:ilvl w:val="0"/>
          <w:numId w:val="1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Sustainability model</w:t>
      </w:r>
      <w:r w:rsidDel="00000000" w:rsidR="00000000" w:rsidRPr="00000000">
        <w:rPr>
          <w:rFonts w:ascii="Unbounded Light" w:cs="Unbounded Light" w:eastAsia="Unbounded Light" w:hAnsi="Unbounded Light"/>
          <w:rtl w:val="0"/>
        </w:rPr>
        <w:t xml:space="preserve">: Clear path to sustainability that does not rely on perpetual treasury funding</w:t>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This assessment ensures treasury resources are directed toward proposals that genuinely require public funding and could not be better served through private capital markets. Proposals that fail this initial assessment may be redirected to more appropriate funding sources before proceeding to the weighted evaluation stage.</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jc w:val="center"/>
        <w:rPr>
          <w:rFonts w:ascii="Unbounded Light" w:cs="Unbounded Light" w:eastAsia="Unbounded Light" w:hAnsi="Unbounded Light"/>
        </w:rPr>
      </w:pPr>
      <w:r w:rsidDel="00000000" w:rsidR="00000000" w:rsidRPr="00000000">
        <w:rPr>
          <w:rFonts w:ascii="Unbounded Light" w:cs="Unbounded Light" w:eastAsia="Unbounded Light" w:hAnsi="Unbounded Light"/>
        </w:rPr>
        <w:drawing>
          <wp:inline distB="19050" distT="19050" distL="19050" distR="19050">
            <wp:extent cx="3434545" cy="7369175"/>
            <wp:effectExtent b="0" l="0" r="0" t="0"/>
            <wp:docPr descr="%%{init: {'theme': 'base', 'themeVariables': { 'primaryColor': '#5D67FF', 'primaryTextColor': '#fff', 'primaryBorderColor': '#5D67FF', 'lineColor': '#5D67FF', 'secondaryColor': '#E27D60', 'tertiaryColor': '#41B3A3' }}}%%&#10;flowchart TD&#10;    A[New Proposal] --&gt; B{Initial Screening}&#10;    B --&gt;|Passes| C[Detailed Evaluation]&#10;    B --&gt;|Fails| D[Abstain or NAY]&#10;    C --&gt; E{Values Alignment}&#10;    E --&gt;|High| F[Treasury Relevance]&#10;    E --&gt;|Low| D&#10;    F --&gt;|High| G[Technical Assessment]&#10;    F --&gt;|Low| D&#10;    G --&gt;|Passes| H[AYE Vote]&#10;    G --&gt;|Fails| D&#10;    &#10;    style A fill:#6772e5,stroke:#333,stroke-width:1px&#10;    style B fill:#5D67FF,stroke:#333,stroke-width:1px&#10;    style C fill:#41B3A3,stroke:#333,stroke-width:1px&#10;    style D fill:#E27D60,stroke:#333,stroke-width:1px&#10;    style E fill:#5D67FF,stroke:#333,stroke-width:1px&#10;    style F fill:#41B3A3,stroke:#333,stroke-width:1px&#10;    style G fill:#85D2EF,stroke:#333,stroke-width:1px&#10;    style H fill:#4CAF50,stroke:#333,stroke-width:1px" id="11" name="image6.png"/>
            <a:graphic>
              <a:graphicData uri="http://schemas.openxmlformats.org/drawingml/2006/picture">
                <pic:pic>
                  <pic:nvPicPr>
                    <pic:cNvPr descr="%%{init: {'theme': 'base', 'themeVariables': { 'primaryColor': '#5D67FF', 'primaryTextColor': '#fff', 'primaryBorderColor': '#5D67FF', 'lineColor': '#5D67FF', 'secondaryColor': '#E27D60', 'tertiaryColor': '#41B3A3' }}}%%&#10;flowchart TD&#10;    A[New Proposal] --&gt; B{Initial Screening}&#10;    B --&gt;|Passes| C[Detailed Evaluation]&#10;    B --&gt;|Fails| D[Abstain or NAY]&#10;    C --&gt; E{Values Alignment}&#10;    E --&gt;|High| F[Treasury Relevance]&#10;    E --&gt;|Low| D&#10;    F --&gt;|High| G[Technical Assessment]&#10;    F --&gt;|Low| D&#10;    G --&gt;|Passes| H[AYE Vote]&#10;    G --&gt;|Fails| D&#10;    &#10;    style A fill:#6772e5,stroke:#333,stroke-width:1px&#10;    style B fill:#5D67FF,stroke:#333,stroke-width:1px&#10;    style C fill:#41B3A3,stroke:#333,stroke-width:1px&#10;    style D fill:#E27D60,stroke:#333,stroke-width:1px&#10;    style E fill:#5D67FF,stroke:#333,stroke-width:1px&#10;    style F fill:#41B3A3,stroke:#333,stroke-width:1px&#10;    style G fill:#85D2EF,stroke:#333,stroke-width:1px&#10;    style H fill:#4CAF50,stroke:#333,stroke-width:1px" id="0" name="image6.png"/>
                    <pic:cNvPicPr preferRelativeResize="0"/>
                  </pic:nvPicPr>
                  <pic:blipFill>
                    <a:blip r:embed="rId28"/>
                    <a:srcRect b="0" l="0" r="0" t="0"/>
                    <a:stretch>
                      <a:fillRect/>
                    </a:stretch>
                  </pic:blipFill>
                  <pic:spPr>
                    <a:xfrm>
                      <a:off x="0" y="0"/>
                      <a:ext cx="3434545" cy="73691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5"/>
        <w:jc w:val="center"/>
        <w:rPr>
          <w:rFonts w:ascii="Unbounded Light" w:cs="Unbounded Light" w:eastAsia="Unbounded Light" w:hAnsi="Unbounded Light"/>
          <w:vertAlign w:val="baseline"/>
        </w:rPr>
      </w:pPr>
      <w:bookmarkStart w:colFirst="0" w:colLast="0" w:name="_4d6l63iffpq" w:id="34"/>
      <w:bookmarkEnd w:id="34"/>
      <w:r w:rsidDel="00000000" w:rsidR="00000000" w:rsidRPr="00000000">
        <w:rPr>
          <w:rFonts w:ascii="Unbounded Light" w:cs="Unbounded Light" w:eastAsia="Unbounded Light" w:hAnsi="Unbounded Light"/>
          <w:rtl w:val="0"/>
        </w:rPr>
        <w:t xml:space="preserve">Figure: Standardized Proposal Evaluation Framework</w:t>
        <w:br w:type="textWrapping"/>
      </w:r>
      <w:r w:rsidDel="00000000" w:rsidR="00000000" w:rsidRPr="00000000">
        <w:rPr>
          <w:rtl w:val="0"/>
        </w:rPr>
      </w:r>
    </w:p>
    <w:p w:rsidR="00000000" w:rsidDel="00000000" w:rsidP="00000000" w:rsidRDefault="00000000" w:rsidRPr="00000000" w14:paraId="00000185">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4. Cross-Collective Integration and Consent Verification</w:t>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To enhance governance integrity and cross-collective collaboration, we are exploring integration of the "AND Gate" for EnsureOrigin feature of </w:t>
      </w:r>
      <w:hyperlink r:id="rId29">
        <w:r w:rsidDel="00000000" w:rsidR="00000000" w:rsidRPr="00000000">
          <w:rPr>
            <w:rFonts w:ascii="Unbounded Light" w:cs="Unbounded Light" w:eastAsia="Unbounded Light" w:hAnsi="Unbounded Light"/>
            <w:color w:val="0000ee"/>
            <w:u w:val="single"/>
            <w:rtl w:val="0"/>
          </w:rPr>
          <w:t xml:space="preserve">Polkadot SDK Pull Request #9048</w:t>
        </w:r>
      </w:hyperlink>
      <w:r w:rsidDel="00000000" w:rsidR="00000000" w:rsidRPr="00000000">
        <w:rPr>
          <w:rFonts w:ascii="Unbounded Light" w:cs="Unbounded Light" w:eastAsia="Unbounded Light" w:hAnsi="Unbounded Light"/>
          <w:rtl w:val="0"/>
        </w:rPr>
        <w:t xml:space="preserve"> that proposes to address </w:t>
      </w:r>
      <w:hyperlink r:id="rId30">
        <w:r w:rsidDel="00000000" w:rsidR="00000000" w:rsidRPr="00000000">
          <w:rPr>
            <w:rFonts w:ascii="Unbounded Light" w:cs="Unbounded Light" w:eastAsia="Unbounded Light" w:hAnsi="Unbounded Light"/>
            <w:color w:val="0000ee"/>
            <w:u w:val="single"/>
            <w:rtl w:val="0"/>
          </w:rPr>
          <w:t xml:space="preserve">Polkadot SDK Issue #369</w:t>
        </w:r>
      </w:hyperlink>
      <w:r w:rsidDel="00000000" w:rsidR="00000000" w:rsidRPr="00000000">
        <w:rPr>
          <w:rFonts w:ascii="Unbounded Light" w:cs="Unbounded Light" w:eastAsia="Unbounded Light" w:hAnsi="Unbounded Light"/>
          <w:rtl w:val="0"/>
        </w:rPr>
        <w:t xml:space="preserve"> by Dr Gavin Wood and provides a framework for multi-collective consent verification:</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88">
      <w:pPr>
        <w:numPr>
          <w:ilvl w:val="0"/>
          <w:numId w:val="11"/>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Multi-Collective Consent Verification</w:t>
      </w:r>
      <w:r w:rsidDel="00000000" w:rsidR="00000000" w:rsidRPr="00000000">
        <w:rPr>
          <w:rFonts w:ascii="Unbounded Light" w:cs="Unbounded Light" w:eastAsia="Unbounded Light" w:hAnsi="Unbounded Light"/>
          <w:rtl w:val="0"/>
        </w:rPr>
        <w:t xml:space="preserve">: Technical solutions implemented that require explicit consent from multiple relevant collectives or their tiered members before certain actions may proceed</w:t>
      </w:r>
      <w:r w:rsidDel="00000000" w:rsidR="00000000" w:rsidRPr="00000000">
        <w:rPr>
          <w:rtl w:val="0"/>
        </w:rPr>
      </w:r>
    </w:p>
    <w:p w:rsidR="00000000" w:rsidDel="00000000" w:rsidP="00000000" w:rsidRDefault="00000000" w:rsidRPr="00000000" w14:paraId="00000189">
      <w:pPr>
        <w:numPr>
          <w:ilvl w:val="0"/>
          <w:numId w:val="11"/>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Programmatic Consent</w:t>
      </w:r>
      <w:r w:rsidDel="00000000" w:rsidR="00000000" w:rsidRPr="00000000">
        <w:rPr>
          <w:rFonts w:ascii="Unbounded Light" w:cs="Unbounded Light" w:eastAsia="Unbounded Light" w:hAnsi="Unbounded Light"/>
          <w:rtl w:val="0"/>
        </w:rPr>
        <w:t xml:space="preserve">: Using on-chain logic to verify that all required approvals have been properly obtained</w:t>
      </w:r>
      <w:r w:rsidDel="00000000" w:rsidR="00000000" w:rsidRPr="00000000">
        <w:rPr>
          <w:rtl w:val="0"/>
        </w:rPr>
      </w:r>
    </w:p>
    <w:p w:rsidR="00000000" w:rsidDel="00000000" w:rsidP="00000000" w:rsidRDefault="00000000" w:rsidRPr="00000000" w14:paraId="0000018A">
      <w:pPr>
        <w:numPr>
          <w:ilvl w:val="0"/>
          <w:numId w:val="11"/>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Transparent Audit Trail</w:t>
      </w:r>
      <w:r w:rsidDel="00000000" w:rsidR="00000000" w:rsidRPr="00000000">
        <w:rPr>
          <w:rFonts w:ascii="Unbounded Light" w:cs="Unbounded Light" w:eastAsia="Unbounded Light" w:hAnsi="Unbounded Light"/>
          <w:rtl w:val="0"/>
        </w:rPr>
        <w:t xml:space="preserve">: Creating immutable on-chain records of all consent expressions across multiple governance bodies</w:t>
      </w:r>
      <w:r w:rsidDel="00000000" w:rsidR="00000000" w:rsidRPr="00000000">
        <w:rPr>
          <w:rtl w:val="0"/>
        </w:rPr>
      </w:r>
    </w:p>
    <w:p w:rsidR="00000000" w:rsidDel="00000000" w:rsidP="00000000" w:rsidRDefault="00000000" w:rsidRPr="00000000" w14:paraId="0000018B">
      <w:pPr>
        <w:numPr>
          <w:ilvl w:val="0"/>
          <w:numId w:val="11"/>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Governance Resilience and Error Prevention</w:t>
      </w:r>
      <w:r w:rsidDel="00000000" w:rsidR="00000000" w:rsidRPr="00000000">
        <w:rPr>
          <w:rFonts w:ascii="Unbounded Light" w:cs="Unbounded Light" w:eastAsia="Unbounded Light" w:hAnsi="Unbounded Light"/>
          <w:rtl w:val="0"/>
        </w:rPr>
        <w:t xml:space="preserve">: Adaptive quorum mechanisms, signer accountability metrics, and programmatic safeguards to prevent inactive signer bottlenecks, misinterpretation of complex consent requirements, and ensure the collective may adapt to changing circumstances while maintaining integrity.</w:t>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This cross-collective consent mechanism approach would be particularly valuable for proposals that span multiple domains requiring diverse levels of expertise from different collectives, impact multiple stakeholders, and involve significant treasury expenditures, since we may ensure proposals receive proper evaluation from all relevant governance bodies while maintaining clear accountability and preventing governance paralysis.</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Additionally, we believe that implementing </w:t>
      </w:r>
      <w:hyperlink r:id="rId31">
        <w:r w:rsidDel="00000000" w:rsidR="00000000" w:rsidRPr="00000000">
          <w:rPr>
            <w:rFonts w:ascii="Unbounded Light" w:cs="Unbounded Light" w:eastAsia="Unbounded Light" w:hAnsi="Unbounded Light"/>
            <w:color w:val="0000ee"/>
            <w:u w:val="single"/>
            <w:rtl w:val="0"/>
          </w:rPr>
          <w:t xml:space="preserve">Polkadot SDK Issue #374</w:t>
        </w:r>
      </w:hyperlink>
      <w:r w:rsidDel="00000000" w:rsidR="00000000" w:rsidRPr="00000000">
        <w:rPr>
          <w:rFonts w:ascii="Unbounded Light" w:cs="Unbounded Light" w:eastAsia="Unbounded Light" w:hAnsi="Unbounded Light"/>
          <w:rtl w:val="0"/>
        </w:rPr>
        <w:t xml:space="preserve"> "Approval vote alternatives for referendums" by Dr Gavin Wood would significantly enhance our governance capabilities. This feature would transform referendums from binary AYE/NAY/ABSTAIN decisions into multiple-choice affairs with an approval voting mechanism, allowing for:</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91">
      <w:pPr>
        <w:numPr>
          <w:ilvl w:val="0"/>
          <w:numId w:val="12"/>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Compromise Solutions</w:t>
      </w:r>
      <w:r w:rsidDel="00000000" w:rsidR="00000000" w:rsidRPr="00000000">
        <w:rPr>
          <w:rFonts w:ascii="Unbounded Light" w:cs="Unbounded Light" w:eastAsia="Unbounded Light" w:hAnsi="Unbounded Light"/>
          <w:rtl w:val="0"/>
        </w:rPr>
        <w:t xml:space="preserve">: The ability to propose alternative implementations or approaches to the same problem, increasing the likelihood of finding consensus</w:t>
      </w:r>
      <w:r w:rsidDel="00000000" w:rsidR="00000000" w:rsidRPr="00000000">
        <w:rPr>
          <w:rtl w:val="0"/>
        </w:rPr>
      </w:r>
    </w:p>
    <w:p w:rsidR="00000000" w:rsidDel="00000000" w:rsidP="00000000" w:rsidRDefault="00000000" w:rsidRPr="00000000" w14:paraId="00000192">
      <w:pPr>
        <w:numPr>
          <w:ilvl w:val="0"/>
          <w:numId w:val="12"/>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Efficient Resource Allocation</w:t>
      </w:r>
      <w:r w:rsidDel="00000000" w:rsidR="00000000" w:rsidRPr="00000000">
        <w:rPr>
          <w:rFonts w:ascii="Unbounded Light" w:cs="Unbounded Light" w:eastAsia="Unbounded Light" w:hAnsi="Unbounded Light"/>
          <w:rtl w:val="0"/>
        </w:rPr>
        <w:t xml:space="preserve">: Preventing duplicate proposals addressing the same issue through different approaches</w:t>
      </w:r>
      <w:r w:rsidDel="00000000" w:rsidR="00000000" w:rsidRPr="00000000">
        <w:rPr>
          <w:rtl w:val="0"/>
        </w:rPr>
      </w:r>
    </w:p>
    <w:p w:rsidR="00000000" w:rsidDel="00000000" w:rsidP="00000000" w:rsidRDefault="00000000" w:rsidRPr="00000000" w14:paraId="00000193">
      <w:pPr>
        <w:numPr>
          <w:ilvl w:val="0"/>
          <w:numId w:val="12"/>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Reduced Governance Friction</w:t>
      </w:r>
      <w:r w:rsidDel="00000000" w:rsidR="00000000" w:rsidRPr="00000000">
        <w:rPr>
          <w:rFonts w:ascii="Unbounded Light" w:cs="Unbounded Light" w:eastAsia="Unbounded Light" w:hAnsi="Unbounded Light"/>
          <w:rtl w:val="0"/>
        </w:rPr>
        <w:t xml:space="preserve">: Allowing the community to select the most preferred implementation rather than rejecting proposals outright</w:t>
      </w:r>
      <w:r w:rsidDel="00000000" w:rsidR="00000000" w:rsidRPr="00000000">
        <w:rPr>
          <w:rtl w:val="0"/>
        </w:rPr>
      </w:r>
    </w:p>
    <w:p w:rsidR="00000000" w:rsidDel="00000000" w:rsidP="00000000" w:rsidRDefault="00000000" w:rsidRPr="00000000" w14:paraId="00000194">
      <w:pPr>
        <w:numPr>
          <w:ilvl w:val="0"/>
          <w:numId w:val="12"/>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Deposit Optimization</w:t>
      </w:r>
      <w:r w:rsidDel="00000000" w:rsidR="00000000" w:rsidRPr="00000000">
        <w:rPr>
          <w:rFonts w:ascii="Unbounded Light" w:cs="Unbounded Light" w:eastAsia="Unbounded Light" w:hAnsi="Unbounded Light"/>
          <w:rtl w:val="0"/>
        </w:rPr>
        <w:t xml:space="preserve">: Leveraging the deposit mechanism to prioritize serious alternatives while discouraging spam through deposit burning for non-winning options</w:t>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The deposit optimization mechanism would be particularly effective at addressing the growing problem of low-quality Wish For Change (WFC) referenda, particularly on Kusama, that lack substantive content, proper formatting, or clear objectives. Recent examples include proposals containing only a URL to social media posts without explanation, proposals with no title or minimal description, and proposals that should have been directed to off-chain discussion forums first. These low-effort submissions consume valuable governance attention and dilute the quality of on-chain discourse.</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If </w:t>
      </w:r>
      <w:hyperlink r:id="rId32">
        <w:r w:rsidDel="00000000" w:rsidR="00000000" w:rsidRPr="00000000">
          <w:rPr>
            <w:rFonts w:ascii="Unbounded Light" w:cs="Unbounded Light" w:eastAsia="Unbounded Light" w:hAnsi="Unbounded Light"/>
            <w:color w:val="0000ee"/>
            <w:u w:val="single"/>
            <w:rtl w:val="0"/>
          </w:rPr>
          <w:t xml:space="preserve">Polkadot SDK Issue #374</w:t>
        </w:r>
      </w:hyperlink>
      <w:r w:rsidDel="00000000" w:rsidR="00000000" w:rsidRPr="00000000">
        <w:rPr>
          <w:rFonts w:ascii="Unbounded Light" w:cs="Unbounded Light" w:eastAsia="Unbounded Light" w:hAnsi="Unbounded Light"/>
          <w:rtl w:val="0"/>
        </w:rPr>
        <w:t xml:space="preserve"> is implemented, then:</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9A">
      <w:pPr>
        <w:numPr>
          <w:ilvl w:val="0"/>
          <w:numId w:val="1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All proposals would require a meaningful initial deposit</w:t>
      </w:r>
      <w:r w:rsidDel="00000000" w:rsidR="00000000" w:rsidRPr="00000000">
        <w:rPr>
          <w:rtl w:val="0"/>
        </w:rPr>
      </w:r>
    </w:p>
    <w:p w:rsidR="00000000" w:rsidDel="00000000" w:rsidP="00000000" w:rsidRDefault="00000000" w:rsidRPr="00000000" w14:paraId="0000019B">
      <w:pPr>
        <w:numPr>
          <w:ilvl w:val="0"/>
          <w:numId w:val="1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Deposits for non-winning alternatives would be burned</w:t>
      </w:r>
      <w:r w:rsidDel="00000000" w:rsidR="00000000" w:rsidRPr="00000000">
        <w:rPr>
          <w:rtl w:val="0"/>
        </w:rPr>
      </w:r>
    </w:p>
    <w:p w:rsidR="00000000" w:rsidDel="00000000" w:rsidP="00000000" w:rsidRDefault="00000000" w:rsidRPr="00000000" w14:paraId="0000019C">
      <w:pPr>
        <w:numPr>
          <w:ilvl w:val="0"/>
          <w:numId w:val="1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Economic disincentive of this solution would naturally filter out proposals that are not serious or well-formulated</w:t>
      </w:r>
      <w:r w:rsidDel="00000000" w:rsidR="00000000" w:rsidRPr="00000000">
        <w:rPr>
          <w:rtl w:val="0"/>
        </w:rPr>
      </w:r>
    </w:p>
    <w:p w:rsidR="00000000" w:rsidDel="00000000" w:rsidP="00000000" w:rsidRDefault="00000000" w:rsidRPr="00000000" w14:paraId="0000019D">
      <w:pPr>
        <w:numPr>
          <w:ilvl w:val="0"/>
          <w:numId w:val="1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Proposers of WFC referenda in particular would be motivated to consolidate similar ideas into stronger and more comprehensive proposals rather than submitting multiple competing referenda</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5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We recommend prioritizing work on this feature after the "AND Gate" implementation, as it would create a more nuanced and representative governance system that better reflects the complexity of decisions facing the ecosystem while simultaneously improving the overall quality of governance proposals.</w:t>
      </w:r>
      <w:r w:rsidDel="00000000" w:rsidR="00000000" w:rsidRPr="00000000">
        <w:rPr>
          <w:rtl w:val="0"/>
        </w:rPr>
      </w:r>
    </w:p>
    <w:p w:rsidR="00000000" w:rsidDel="00000000" w:rsidP="00000000" w:rsidRDefault="00000000" w:rsidRPr="00000000" w14:paraId="000001A0">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5. Formal Evaluation Process</w:t>
      </w:r>
      <w:r w:rsidDel="00000000" w:rsidR="00000000" w:rsidRPr="00000000">
        <w:rPr>
          <w:rtl w:val="0"/>
        </w:rPr>
      </w:r>
    </w:p>
    <w:p w:rsidR="00000000" w:rsidDel="00000000" w:rsidP="00000000" w:rsidRDefault="00000000" w:rsidRPr="00000000" w14:paraId="000001A1">
      <w:pPr>
        <w:numPr>
          <w:ilvl w:val="0"/>
          <w:numId w:val="14"/>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Pre-Evaluation Screening</w:t>
      </w:r>
      <w:r w:rsidDel="00000000" w:rsidR="00000000" w:rsidRPr="00000000">
        <w:rPr>
          <w:rFonts w:ascii="Unbounded Light" w:cs="Unbounded Light" w:eastAsia="Unbounded Light" w:hAnsi="Unbounded Light"/>
          <w:rtl w:val="0"/>
        </w:rPr>
        <w:t xml:space="preserve">: Initial compliance check against minimum requirements</w:t>
      </w:r>
      <w:r w:rsidDel="00000000" w:rsidR="00000000" w:rsidRPr="00000000">
        <w:rPr>
          <w:rtl w:val="0"/>
        </w:rPr>
      </w:r>
    </w:p>
    <w:p w:rsidR="00000000" w:rsidDel="00000000" w:rsidP="00000000" w:rsidRDefault="00000000" w:rsidRPr="00000000" w14:paraId="000001A2">
      <w:pPr>
        <w:numPr>
          <w:ilvl w:val="0"/>
          <w:numId w:val="14"/>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Independent Assessments</w:t>
      </w:r>
      <w:r w:rsidDel="00000000" w:rsidR="00000000" w:rsidRPr="00000000">
        <w:rPr>
          <w:rFonts w:ascii="Unbounded Light" w:cs="Unbounded Light" w:eastAsia="Unbounded Light" w:hAnsi="Unbounded Light"/>
          <w:rtl w:val="0"/>
        </w:rPr>
        <w:t xml:space="preserve">: Multiple JAM Implementers DAO members evaluate independently before group discussion</w:t>
      </w:r>
      <w:r w:rsidDel="00000000" w:rsidR="00000000" w:rsidRPr="00000000">
        <w:rPr>
          <w:rtl w:val="0"/>
        </w:rPr>
      </w:r>
    </w:p>
    <w:p w:rsidR="00000000" w:rsidDel="00000000" w:rsidP="00000000" w:rsidRDefault="00000000" w:rsidRPr="00000000" w14:paraId="000001A3">
      <w:pPr>
        <w:numPr>
          <w:ilvl w:val="0"/>
          <w:numId w:val="14"/>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Structured Deliberation</w:t>
      </w:r>
      <w:r w:rsidDel="00000000" w:rsidR="00000000" w:rsidRPr="00000000">
        <w:rPr>
          <w:rFonts w:ascii="Unbounded Light" w:cs="Unbounded Light" w:eastAsia="Unbounded Light" w:hAnsi="Unbounded Light"/>
          <w:rtl w:val="0"/>
        </w:rPr>
        <w:t xml:space="preserve">: Facilitated discussion using standardized evaluation templates</w:t>
      </w:r>
      <w:r w:rsidDel="00000000" w:rsidR="00000000" w:rsidRPr="00000000">
        <w:rPr>
          <w:rtl w:val="0"/>
        </w:rPr>
      </w:r>
    </w:p>
    <w:p w:rsidR="00000000" w:rsidDel="00000000" w:rsidP="00000000" w:rsidRDefault="00000000" w:rsidRPr="00000000" w14:paraId="000001A4">
      <w:pPr>
        <w:numPr>
          <w:ilvl w:val="0"/>
          <w:numId w:val="14"/>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Documented Decision</w:t>
      </w:r>
      <w:r w:rsidDel="00000000" w:rsidR="00000000" w:rsidRPr="00000000">
        <w:rPr>
          <w:rFonts w:ascii="Unbounded Light" w:cs="Unbounded Light" w:eastAsia="Unbounded Light" w:hAnsi="Unbounded Light"/>
          <w:rtl w:val="0"/>
        </w:rPr>
        <w:t xml:space="preserve">: Comprehensive record of evaluation with scores and justifications</w:t>
      </w:r>
      <w:r w:rsidDel="00000000" w:rsidR="00000000" w:rsidRPr="00000000">
        <w:rPr>
          <w:rtl w:val="0"/>
        </w:rPr>
      </w:r>
    </w:p>
    <w:p w:rsidR="00000000" w:rsidDel="00000000" w:rsidP="00000000" w:rsidRDefault="00000000" w:rsidRPr="00000000" w14:paraId="000001A5">
      <w:pPr>
        <w:numPr>
          <w:ilvl w:val="0"/>
          <w:numId w:val="14"/>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Feedback Loop</w:t>
      </w:r>
      <w:r w:rsidDel="00000000" w:rsidR="00000000" w:rsidRPr="00000000">
        <w:rPr>
          <w:rFonts w:ascii="Unbounded Light" w:cs="Unbounded Light" w:eastAsia="Unbounded Light" w:hAnsi="Unbounded Light"/>
          <w:rtl w:val="0"/>
        </w:rPr>
        <w:t xml:space="preserve">: Structured feedback to proposers with improvement opportunities</w:t>
      </w:r>
      <w:r w:rsidDel="00000000" w:rsidR="00000000" w:rsidRPr="00000000">
        <w:rPr>
          <w:rtl w:val="0"/>
        </w:rPr>
      </w:r>
    </w:p>
    <w:p w:rsidR="00000000" w:rsidDel="00000000" w:rsidP="00000000" w:rsidRDefault="00000000" w:rsidRPr="00000000" w14:paraId="000001A6">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6. Conflict of Interest Management</w:t>
      </w:r>
      <w:r w:rsidDel="00000000" w:rsidR="00000000" w:rsidRPr="00000000">
        <w:rPr>
          <w:rtl w:val="0"/>
        </w:rPr>
      </w:r>
    </w:p>
    <w:p w:rsidR="00000000" w:rsidDel="00000000" w:rsidP="00000000" w:rsidRDefault="00000000" w:rsidRPr="00000000" w14:paraId="000001A7">
      <w:pPr>
        <w:numPr>
          <w:ilvl w:val="0"/>
          <w:numId w:val="15"/>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Mandatory Disclosure</w:t>
      </w:r>
      <w:r w:rsidDel="00000000" w:rsidR="00000000" w:rsidRPr="00000000">
        <w:rPr>
          <w:rFonts w:ascii="Unbounded Light" w:cs="Unbounded Light" w:eastAsia="Unbounded Light" w:hAnsi="Unbounded Light"/>
          <w:rtl w:val="0"/>
        </w:rPr>
        <w:t xml:space="preserve">: Required declaration of any potential conflicts before evaluation</w:t>
      </w:r>
      <w:r w:rsidDel="00000000" w:rsidR="00000000" w:rsidRPr="00000000">
        <w:rPr>
          <w:rtl w:val="0"/>
        </w:rPr>
      </w:r>
    </w:p>
    <w:p w:rsidR="00000000" w:rsidDel="00000000" w:rsidP="00000000" w:rsidRDefault="00000000" w:rsidRPr="00000000" w14:paraId="000001A8">
      <w:pPr>
        <w:numPr>
          <w:ilvl w:val="0"/>
          <w:numId w:val="15"/>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Recusal Protocol</w:t>
      </w:r>
      <w:r w:rsidDel="00000000" w:rsidR="00000000" w:rsidRPr="00000000">
        <w:rPr>
          <w:rFonts w:ascii="Unbounded Light" w:cs="Unbounded Light" w:eastAsia="Unbounded Light" w:hAnsi="Unbounded Light"/>
          <w:rtl w:val="0"/>
        </w:rPr>
        <w:t xml:space="preserve">: Clear process for when members must abstain from evaluation</w:t>
      </w:r>
      <w:r w:rsidDel="00000000" w:rsidR="00000000" w:rsidRPr="00000000">
        <w:rPr>
          <w:rtl w:val="0"/>
        </w:rPr>
      </w:r>
    </w:p>
    <w:p w:rsidR="00000000" w:rsidDel="00000000" w:rsidP="00000000" w:rsidRDefault="00000000" w:rsidRPr="00000000" w14:paraId="000001A9">
      <w:pPr>
        <w:numPr>
          <w:ilvl w:val="0"/>
          <w:numId w:val="15"/>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Transparency Reporting</w:t>
      </w:r>
      <w:r w:rsidDel="00000000" w:rsidR="00000000" w:rsidRPr="00000000">
        <w:rPr>
          <w:rFonts w:ascii="Unbounded Light" w:cs="Unbounded Light" w:eastAsia="Unbounded Light" w:hAnsi="Unbounded Light"/>
          <w:rtl w:val="0"/>
        </w:rPr>
        <w:t xml:space="preserve">: Public documentation of all recusals and their reasons</w:t>
      </w:r>
      <w:r w:rsidDel="00000000" w:rsidR="00000000" w:rsidRPr="00000000">
        <w:rPr>
          <w:rtl w:val="0"/>
        </w:rPr>
      </w:r>
    </w:p>
    <w:p w:rsidR="00000000" w:rsidDel="00000000" w:rsidP="00000000" w:rsidRDefault="00000000" w:rsidRPr="00000000" w14:paraId="000001AA">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7. Accessibility and Capacity Support</w:t>
      </w:r>
      <w:r w:rsidDel="00000000" w:rsidR="00000000" w:rsidRPr="00000000">
        <w:rPr>
          <w:rtl w:val="0"/>
        </w:rPr>
      </w:r>
    </w:p>
    <w:p w:rsidR="00000000" w:rsidDel="00000000" w:rsidP="00000000" w:rsidRDefault="00000000" w:rsidRPr="00000000" w14:paraId="000001AB">
      <w:pPr>
        <w:numPr>
          <w:ilvl w:val="0"/>
          <w:numId w:val="1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Proportional Requirements</w:t>
      </w:r>
      <w:r w:rsidDel="00000000" w:rsidR="00000000" w:rsidRPr="00000000">
        <w:rPr>
          <w:rFonts w:ascii="Unbounded Light" w:cs="Unbounded Light" w:eastAsia="Unbounded Light" w:hAnsi="Unbounded Light"/>
          <w:rtl w:val="0"/>
        </w:rPr>
        <w:t xml:space="preserve">: Compliance requirements should be documented and scaled appropriately to proposal size and complexity</w:t>
      </w:r>
      <w:r w:rsidDel="00000000" w:rsidR="00000000" w:rsidRPr="00000000">
        <w:rPr>
          <w:rtl w:val="0"/>
        </w:rPr>
      </w:r>
    </w:p>
    <w:p w:rsidR="00000000" w:rsidDel="00000000" w:rsidP="00000000" w:rsidRDefault="00000000" w:rsidRPr="00000000" w14:paraId="000001AC">
      <w:pPr>
        <w:numPr>
          <w:ilvl w:val="0"/>
          <w:numId w:val="1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Educational Resources</w:t>
      </w:r>
      <w:r w:rsidDel="00000000" w:rsidR="00000000" w:rsidRPr="00000000">
        <w:rPr>
          <w:rFonts w:ascii="Unbounded Light" w:cs="Unbounded Light" w:eastAsia="Unbounded Light" w:hAnsi="Unbounded Light"/>
          <w:rtl w:val="0"/>
        </w:rPr>
        <w:t xml:space="preserve">: Publicly available guidance materials should be provided to help all proposers understand and meet evaluation standards</w:t>
      </w:r>
      <w:r w:rsidDel="00000000" w:rsidR="00000000" w:rsidRPr="00000000">
        <w:rPr>
          <w:rtl w:val="0"/>
        </w:rPr>
      </w:r>
    </w:p>
    <w:p w:rsidR="00000000" w:rsidDel="00000000" w:rsidP="00000000" w:rsidRDefault="00000000" w:rsidRPr="00000000" w14:paraId="000001AD">
      <w:pPr>
        <w:numPr>
          <w:ilvl w:val="0"/>
          <w:numId w:val="1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Technical Documentation</w:t>
      </w:r>
      <w:r w:rsidDel="00000000" w:rsidR="00000000" w:rsidRPr="00000000">
        <w:rPr>
          <w:rFonts w:ascii="Unbounded Light" w:cs="Unbounded Light" w:eastAsia="Unbounded Light" w:hAnsi="Unbounded Light"/>
          <w:rtl w:val="0"/>
        </w:rPr>
        <w:t xml:space="preserve">: Clear templates and examples should be available to all participants regardless of team size or experience</w:t>
      </w:r>
      <w:r w:rsidDel="00000000" w:rsidR="00000000" w:rsidRPr="00000000">
        <w:rPr>
          <w:rtl w:val="0"/>
        </w:rPr>
      </w:r>
    </w:p>
    <w:p w:rsidR="00000000" w:rsidDel="00000000" w:rsidP="00000000" w:rsidRDefault="00000000" w:rsidRPr="00000000" w14:paraId="000001AE">
      <w:pPr>
        <w:numPr>
          <w:ilvl w:val="0"/>
          <w:numId w:val="16"/>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Equal Access Framework</w:t>
      </w:r>
      <w:r w:rsidDel="00000000" w:rsidR="00000000" w:rsidRPr="00000000">
        <w:rPr>
          <w:rFonts w:ascii="Unbounded Light" w:cs="Unbounded Light" w:eastAsia="Unbounded Light" w:hAnsi="Unbounded Light"/>
          <w:rtl w:val="0"/>
        </w:rPr>
        <w:t xml:space="preserve">: Evaluation processes should not inadvertently disadvantage smaller teams or solo contributors while maintaining consistent standards</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5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This approach ensures evaluation processes remain fair and consistent while recognizing that documentation burdens should be proportional to proposal size and complexity. All support resources should be made available to all proposers equally, maintaining a level playing field while reducing unnecessary barriers to participation.</w:t>
      </w:r>
      <w:r w:rsidDel="00000000" w:rsidR="00000000" w:rsidRPr="00000000">
        <w:rPr>
          <w:rtl w:val="0"/>
        </w:rPr>
      </w:r>
    </w:p>
    <w:p w:rsidR="00000000" w:rsidDel="00000000" w:rsidP="00000000" w:rsidRDefault="00000000" w:rsidRPr="00000000" w14:paraId="000001B1">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8. Advanced Evaluation Methodologies</w:t>
      </w: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We will endeavor to employ different evaluation methodologies based on proposal type, complexity, and value:</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B4">
      <w:pPr>
        <w:numPr>
          <w:ilvl w:val="0"/>
          <w:numId w:val="17"/>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Matrix Comparison</w:t>
      </w:r>
      <w:r w:rsidDel="00000000" w:rsidR="00000000" w:rsidRPr="00000000">
        <w:rPr>
          <w:rFonts w:ascii="Unbounded Light" w:cs="Unbounded Light" w:eastAsia="Unbounded Light" w:hAnsi="Unbounded Light"/>
          <w:rtl w:val="0"/>
        </w:rPr>
        <w:t xml:space="preserve">: Standard proposals could be evaluated using a matrix comparison approach where each criterion is independently scored by evaluators before group discussion, with documented justifications for each score to prevent groupthink and ensure diverse perspectives are considered.</w:t>
      </w:r>
      <w:r w:rsidDel="00000000" w:rsidR="00000000" w:rsidRPr="00000000">
        <w:rPr>
          <w:rtl w:val="0"/>
        </w:rPr>
      </w:r>
    </w:p>
    <w:p w:rsidR="00000000" w:rsidDel="00000000" w:rsidP="00000000" w:rsidRDefault="00000000" w:rsidRPr="00000000" w14:paraId="000001B5">
      <w:pPr>
        <w:numPr>
          <w:ilvl w:val="0"/>
          <w:numId w:val="17"/>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Proposal Assessment</w:t>
      </w:r>
      <w:r w:rsidDel="00000000" w:rsidR="00000000" w:rsidRPr="00000000">
        <w:rPr>
          <w:rFonts w:ascii="Unbounded Light" w:cs="Unbounded Light" w:eastAsia="Unbounded Light" w:hAnsi="Unbounded Light"/>
          <w:rtl w:val="0"/>
        </w:rPr>
        <w:t xml:space="preserve">: OpenGov typically presents individual proposals rather than competitive bids so each proposal should be evaluated on its absolute merit against established criteria rather than comparatively. This includes assessing value-for-treasury against historical precedents, market rates, and expected ecosystem impact to ensure responsible stewardship of our limited resources. If OpenGov proposals contain multiple competing bids or options requiring comparative evaluation, the Inverse Cost Assessment methodology outlined in the “Draft” JAM Implementers DAO Constitution may be applied to ensure objective price comparison while maintaining quality standards.</w:t>
      </w:r>
      <w:r w:rsidDel="00000000" w:rsidR="00000000" w:rsidRPr="00000000">
        <w:rPr>
          <w:rtl w:val="0"/>
        </w:rPr>
      </w:r>
    </w:p>
    <w:p w:rsidR="00000000" w:rsidDel="00000000" w:rsidP="00000000" w:rsidRDefault="00000000" w:rsidRPr="00000000" w14:paraId="000001B6">
      <w:pPr>
        <w:numPr>
          <w:ilvl w:val="0"/>
          <w:numId w:val="17"/>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Quality-First Evaluation</w:t>
      </w:r>
      <w:r w:rsidDel="00000000" w:rsidR="00000000" w:rsidRPr="00000000">
        <w:rPr>
          <w:rFonts w:ascii="Unbounded Light" w:cs="Unbounded Light" w:eastAsia="Unbounded Light" w:hAnsi="Unbounded Light"/>
          <w:rtl w:val="0"/>
        </w:rPr>
        <w:t xml:space="preserve">: Complex or high-value proposals could use a two-envelope system where non-price criteria are evaluated first and only the highest-rated proposal's price envelope is opened for negotiation to ensure quality remains the primary consideration. Proposals scoring below 50% on any criterion should be eliminated before price consideration.</w:t>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The methodology selection should be documented and justified as part of each evaluation record, ensuring transparency in our decision-making process.</w:t>
      </w: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This framework ensures consistent, fair evaluation while maintaining flexibility for the unique aspects of each proposal. All evaluation criteria and weightings should be published in advance to help proposers prepare their strongest submissions.</w:t>
      </w:r>
      <w:r w:rsidDel="00000000" w:rsidR="00000000" w:rsidRPr="00000000">
        <w:rPr>
          <w:rtl w:val="0"/>
        </w:rPr>
      </w:r>
    </w:p>
    <w:p w:rsidR="00000000" w:rsidDel="00000000" w:rsidP="00000000" w:rsidRDefault="00000000" w:rsidRPr="00000000" w14:paraId="000001BA">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Multi-Step Evaluation Process</w:t>
      </w:r>
      <w:r w:rsidDel="00000000" w:rsidR="00000000" w:rsidRPr="00000000">
        <w:rPr>
          <w:rtl w:val="0"/>
        </w:rPr>
      </w:r>
    </w:p>
    <w:p w:rsidR="00000000" w:rsidDel="00000000" w:rsidP="00000000" w:rsidRDefault="00000000" w:rsidRPr="00000000" w14:paraId="000001BB">
      <w:pPr>
        <w:numPr>
          <w:ilvl w:val="0"/>
          <w:numId w:val="1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Initial Assessment</w:t>
      </w:r>
      <w:r w:rsidDel="00000000" w:rsidR="00000000" w:rsidRPr="00000000">
        <w:rPr>
          <w:rFonts w:ascii="Unbounded Light" w:cs="Unbounded Light" w:eastAsia="Unbounded Light" w:hAnsi="Unbounded Light"/>
          <w:rtl w:val="0"/>
        </w:rPr>
        <w:t xml:space="preserve">: First evaluation is conducted when a proposal is submitted, with our individual JAM Implementers DAO members voting independently (AYE, NAY, or RECUSE) in a dedicated Discord thread</w:t>
      </w:r>
      <w:r w:rsidDel="00000000" w:rsidR="00000000" w:rsidRPr="00000000">
        <w:rPr>
          <w:rtl w:val="0"/>
        </w:rPr>
      </w:r>
    </w:p>
    <w:p w:rsidR="00000000" w:rsidDel="00000000" w:rsidP="00000000" w:rsidRDefault="00000000" w:rsidRPr="00000000" w14:paraId="000001BC">
      <w:pPr>
        <w:numPr>
          <w:ilvl w:val="0"/>
          <w:numId w:val="1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Proposer Feedback Integration</w:t>
      </w:r>
      <w:r w:rsidDel="00000000" w:rsidR="00000000" w:rsidRPr="00000000">
        <w:rPr>
          <w:rFonts w:ascii="Unbounded Light" w:cs="Unbounded Light" w:eastAsia="Unbounded Light" w:hAnsi="Unbounded Light"/>
          <w:rtl w:val="0"/>
        </w:rPr>
        <w:t xml:space="preserve">: Dedicated review period after proposer responses to consider adjustments and clarifications</w:t>
      </w:r>
      <w:r w:rsidDel="00000000" w:rsidR="00000000" w:rsidRPr="00000000">
        <w:rPr>
          <w:rtl w:val="0"/>
        </w:rPr>
      </w:r>
    </w:p>
    <w:p w:rsidR="00000000" w:rsidDel="00000000" w:rsidP="00000000" w:rsidRDefault="00000000" w:rsidRPr="00000000" w14:paraId="000001BD">
      <w:pPr>
        <w:numPr>
          <w:ilvl w:val="0"/>
          <w:numId w:val="1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Re-evaluation Mechanism</w:t>
      </w:r>
      <w:r w:rsidDel="00000000" w:rsidR="00000000" w:rsidRPr="00000000">
        <w:rPr>
          <w:rFonts w:ascii="Unbounded Light" w:cs="Unbounded Light" w:eastAsia="Unbounded Light" w:hAnsi="Unbounded Light"/>
          <w:rtl w:val="0"/>
        </w:rPr>
        <w:t xml:space="preserve">: Formal process to update our position based on meaningful proposal improvements</w:t>
      </w:r>
      <w:r w:rsidDel="00000000" w:rsidR="00000000" w:rsidRPr="00000000">
        <w:rPr>
          <w:rtl w:val="0"/>
        </w:rPr>
      </w:r>
    </w:p>
    <w:p w:rsidR="00000000" w:rsidDel="00000000" w:rsidP="00000000" w:rsidRDefault="00000000" w:rsidRPr="00000000" w14:paraId="000001BE">
      <w:pPr>
        <w:numPr>
          <w:ilvl w:val="0"/>
          <w:numId w:val="1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Automated Decision Execution</w:t>
      </w:r>
      <w:r w:rsidDel="00000000" w:rsidR="00000000" w:rsidRPr="00000000">
        <w:rPr>
          <w:rFonts w:ascii="Unbounded Light" w:cs="Unbounded Light" w:eastAsia="Unbounded Light" w:hAnsi="Unbounded Light"/>
          <w:rtl w:val="0"/>
        </w:rPr>
        <w:t xml:space="preserve">: After a configurable waiting period (typically several days), our governance bot calculates the collective decision based on:</w:t>
      </w:r>
      <w:r w:rsidDel="00000000" w:rsidR="00000000" w:rsidRPr="00000000">
        <w:rPr>
          <w:rtl w:val="0"/>
        </w:rPr>
      </w:r>
    </w:p>
    <w:p w:rsidR="00000000" w:rsidDel="00000000" w:rsidP="00000000" w:rsidRDefault="00000000" w:rsidRPr="00000000" w14:paraId="000001BF">
      <w:pPr>
        <w:numPr>
          <w:ilvl w:val="1"/>
          <w:numId w:val="19"/>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Minimum participation threshold (configurable percentage of eligible voters)</w:t>
      </w:r>
      <w:r w:rsidDel="00000000" w:rsidR="00000000" w:rsidRPr="00000000">
        <w:rPr>
          <w:rtl w:val="0"/>
        </w:rPr>
      </w:r>
    </w:p>
    <w:p w:rsidR="00000000" w:rsidDel="00000000" w:rsidP="00000000" w:rsidRDefault="00000000" w:rsidRPr="00000000" w14:paraId="000001C0">
      <w:pPr>
        <w:numPr>
          <w:ilvl w:val="1"/>
          <w:numId w:val="19"/>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Supermajority threshold (configurable, default 66%)</w:t>
      </w:r>
      <w:r w:rsidDel="00000000" w:rsidR="00000000" w:rsidRPr="00000000">
        <w:rPr>
          <w:rtl w:val="0"/>
        </w:rPr>
      </w:r>
    </w:p>
    <w:p w:rsidR="00000000" w:rsidDel="00000000" w:rsidP="00000000" w:rsidRDefault="00000000" w:rsidRPr="00000000" w14:paraId="000001C1">
      <w:pPr>
        <w:numPr>
          <w:ilvl w:val="1"/>
          <w:numId w:val="19"/>
        </w:numPr>
        <w:pBdr>
          <w:top w:space="0" w:sz="0" w:val="nil"/>
          <w:left w:space="0" w:sz="0" w:val="nil"/>
          <w:bottom w:space="0" w:sz="0" w:val="nil"/>
          <w:right w:space="0" w:sz="0" w:val="nil"/>
          <w:between w:space="0" w:sz="0" w:val="nil"/>
        </w:pBdr>
        <w:shd w:fill="auto" w:val="clear"/>
        <w:ind w:left="12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Two-phase voting with initial position and potential re-evaluation</w:t>
      </w:r>
      <w:r w:rsidDel="00000000" w:rsidR="00000000" w:rsidRPr="00000000">
        <w:rPr>
          <w:rtl w:val="0"/>
        </w:rPr>
      </w:r>
    </w:p>
    <w:p w:rsidR="00000000" w:rsidDel="00000000" w:rsidP="00000000" w:rsidRDefault="00000000" w:rsidRPr="00000000" w14:paraId="000001C2">
      <w:pPr>
        <w:numPr>
          <w:ilvl w:val="0"/>
          <w:numId w:val="1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Transparent Record-Keeping</w:t>
      </w:r>
      <w:r w:rsidDel="00000000" w:rsidR="00000000" w:rsidRPr="00000000">
        <w:rPr>
          <w:rFonts w:ascii="Unbounded Light" w:cs="Unbounded Light" w:eastAsia="Unbounded Light" w:hAnsi="Unbounded Light"/>
          <w:rtl w:val="0"/>
        </w:rPr>
        <w:t xml:space="preserve">: All votes are recorded with immutable on-chain transactions, creating a permanent audit trail of governance decisions</w:t>
      </w:r>
      <w:r w:rsidDel="00000000" w:rsidR="00000000" w:rsidRPr="00000000">
        <w:rPr>
          <w:rtl w:val="0"/>
        </w:rPr>
      </w:r>
    </w:p>
    <w:p w:rsidR="00000000" w:rsidDel="00000000" w:rsidP="00000000" w:rsidRDefault="00000000" w:rsidRPr="00000000" w14:paraId="000001C3">
      <w:pPr>
        <w:numPr>
          <w:ilvl w:val="0"/>
          <w:numId w:val="18"/>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Participation Monitoring</w:t>
      </w:r>
      <w:r w:rsidDel="00000000" w:rsidR="00000000" w:rsidRPr="00000000">
        <w:rPr>
          <w:rFonts w:ascii="Unbounded Light" w:cs="Unbounded Light" w:eastAsia="Unbounded Light" w:hAnsi="Unbounded Light"/>
          <w:rtl w:val="0"/>
        </w:rPr>
        <w:t xml:space="preserve">: Automatic alerts when participation falls below required thresholds, with clear metrics on remaining time and votes needed</w:t>
      </w:r>
      <w:r w:rsidDel="00000000" w:rsidR="00000000" w:rsidRPr="00000000">
        <w:rPr>
          <w:rtl w:val="0"/>
        </w:rPr>
      </w:r>
    </w:p>
    <w:p w:rsidR="00000000" w:rsidDel="00000000" w:rsidP="00000000" w:rsidRDefault="00000000" w:rsidRPr="00000000" w14:paraId="000001C4">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Voting Threshold Reforms</w:t>
      </w:r>
      <w:r w:rsidDel="00000000" w:rsidR="00000000" w:rsidRPr="00000000">
        <w:rPr>
          <w:rtl w:val="0"/>
        </w:rPr>
      </w:r>
    </w:p>
    <w:p w:rsidR="00000000" w:rsidDel="00000000" w:rsidP="00000000" w:rsidRDefault="00000000" w:rsidRPr="00000000" w14:paraId="000001C5">
      <w:pPr>
        <w:numPr>
          <w:ilvl w:val="0"/>
          <w:numId w:val="2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Minimum Participation Requirement</w:t>
      </w:r>
      <w:r w:rsidDel="00000000" w:rsidR="00000000" w:rsidRPr="00000000">
        <w:rPr>
          <w:rFonts w:ascii="Unbounded Light" w:cs="Unbounded Light" w:eastAsia="Unbounded Light" w:hAnsi="Unbounded Light"/>
          <w:rtl w:val="0"/>
        </w:rPr>
        <w:t xml:space="preserve">: Minimum participation threshold (currently 45%) should prevent single-voter decisions</w:t>
      </w:r>
      <w:r w:rsidDel="00000000" w:rsidR="00000000" w:rsidRPr="00000000">
        <w:rPr>
          <w:rtl w:val="0"/>
        </w:rPr>
      </w:r>
    </w:p>
    <w:p w:rsidR="00000000" w:rsidDel="00000000" w:rsidP="00000000" w:rsidRDefault="00000000" w:rsidRPr="00000000" w14:paraId="000001C6">
      <w:pPr>
        <w:numPr>
          <w:ilvl w:val="0"/>
          <w:numId w:val="2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Voting Threshold</w:t>
      </w:r>
      <w:r w:rsidDel="00000000" w:rsidR="00000000" w:rsidRPr="00000000">
        <w:rPr>
          <w:rFonts w:ascii="Unbounded Light" w:cs="Unbounded Light" w:eastAsia="Unbounded Light" w:hAnsi="Unbounded Light"/>
          <w:rtl w:val="0"/>
        </w:rPr>
        <w:t xml:space="preserve">: Minimum percentage (currently 51%) of AYE or NAY votes should be required relative to total votes cast (including AYE, NAY, and ABSTAIN/RECUSE) to determine the final vote</w:t>
      </w:r>
      <w:r w:rsidDel="00000000" w:rsidR="00000000" w:rsidRPr="00000000">
        <w:rPr>
          <w:rtl w:val="0"/>
        </w:rPr>
      </w:r>
    </w:p>
    <w:p w:rsidR="00000000" w:rsidDel="00000000" w:rsidP="00000000" w:rsidRDefault="00000000" w:rsidRPr="00000000" w14:paraId="000001C7">
      <w:pPr>
        <w:numPr>
          <w:ilvl w:val="0"/>
          <w:numId w:val="2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Default to ABSTAIN</w:t>
      </w:r>
      <w:r w:rsidDel="00000000" w:rsidR="00000000" w:rsidRPr="00000000">
        <w:rPr>
          <w:rFonts w:ascii="Unbounded Light" w:cs="Unbounded Light" w:eastAsia="Unbounded Light" w:hAnsi="Unbounded Light"/>
          <w:rtl w:val="0"/>
        </w:rPr>
        <w:t xml:space="preserve">: When neither the minimum participation nor voting threshold requirements are met, the resulting vote is automatically set to abstain</w:t>
      </w:r>
      <w:r w:rsidDel="00000000" w:rsidR="00000000" w:rsidRPr="00000000">
        <w:rPr>
          <w:rtl w:val="0"/>
        </w:rPr>
      </w:r>
    </w:p>
    <w:p w:rsidR="00000000" w:rsidDel="00000000" w:rsidP="00000000" w:rsidRDefault="00000000" w:rsidRPr="00000000" w14:paraId="000001C8">
      <w:pPr>
        <w:numPr>
          <w:ilvl w:val="0"/>
          <w:numId w:val="2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Member Accountability</w:t>
      </w:r>
      <w:r w:rsidDel="00000000" w:rsidR="00000000" w:rsidRPr="00000000">
        <w:rPr>
          <w:rFonts w:ascii="Unbounded Light" w:cs="Unbounded Light" w:eastAsia="Unbounded Light" w:hAnsi="Unbounded Light"/>
          <w:rtl w:val="0"/>
        </w:rPr>
        <w:t xml:space="preserve">: Members with consistent lack of voting behavior may be removed to maintain participation objectives</w:t>
      </w:r>
      <w:r w:rsidDel="00000000" w:rsidR="00000000" w:rsidRPr="00000000">
        <w:rPr>
          <w:rtl w:val="0"/>
        </w:rPr>
      </w:r>
    </w:p>
    <w:p w:rsidR="00000000" w:rsidDel="00000000" w:rsidP="00000000" w:rsidRDefault="00000000" w:rsidRPr="00000000" w14:paraId="000001C9">
      <w:pPr>
        <w:numPr>
          <w:ilvl w:val="0"/>
          <w:numId w:val="2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Conflict of Interest Management</w:t>
      </w:r>
      <w:r w:rsidDel="00000000" w:rsidR="00000000" w:rsidRPr="00000000">
        <w:rPr>
          <w:rFonts w:ascii="Unbounded Light" w:cs="Unbounded Light" w:eastAsia="Unbounded Light" w:hAnsi="Unbounded Light"/>
          <w:rtl w:val="0"/>
        </w:rPr>
        <w:t xml:space="preserve">: Members with direct or indirect connections to proposals must recuse themselves from voting and this has been included in the “Draft” JAM Implementers DAO Constitution</w:t>
      </w:r>
      <w:r w:rsidDel="00000000" w:rsidR="00000000" w:rsidRPr="00000000">
        <w:rPr>
          <w:rtl w:val="0"/>
        </w:rPr>
      </w:r>
    </w:p>
    <w:p w:rsidR="00000000" w:rsidDel="00000000" w:rsidP="00000000" w:rsidRDefault="00000000" w:rsidRPr="00000000" w14:paraId="000001CA">
      <w:pPr>
        <w:numPr>
          <w:ilvl w:val="0"/>
          <w:numId w:val="2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Recusal Balancing</w:t>
      </w:r>
      <w:r w:rsidDel="00000000" w:rsidR="00000000" w:rsidRPr="00000000">
        <w:rPr>
          <w:rFonts w:ascii="Unbounded Light" w:cs="Unbounded Light" w:eastAsia="Unbounded Light" w:hAnsi="Unbounded Light"/>
          <w:rtl w:val="0"/>
        </w:rPr>
        <w:t xml:space="preserve">: Monitoring recusal patterns to ensure diverse participation across different proposal types</w:t>
      </w:r>
      <w:r w:rsidDel="00000000" w:rsidR="00000000" w:rsidRPr="00000000">
        <w:rPr>
          <w:rtl w:val="0"/>
        </w:rPr>
      </w:r>
    </w:p>
    <w:p w:rsidR="00000000" w:rsidDel="00000000" w:rsidP="00000000" w:rsidRDefault="00000000" w:rsidRPr="00000000" w14:paraId="000001CB">
      <w:pPr>
        <w:numPr>
          <w:ilvl w:val="0"/>
          <w:numId w:val="20"/>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Voting Power Distribution</w:t>
      </w:r>
      <w:r w:rsidDel="00000000" w:rsidR="00000000" w:rsidRPr="00000000">
        <w:rPr>
          <w:rFonts w:ascii="Unbounded Light" w:cs="Unbounded Light" w:eastAsia="Unbounded Light" w:hAnsi="Unbounded Light"/>
          <w:rtl w:val="0"/>
        </w:rPr>
        <w:t xml:space="preserve">: Tracking and reporting on voting distribution to maintain governance health could be further monitored and reported on</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2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These improvements directly address feedback from proposers and community members while strengthening our governance processes in preparation for potential on-chain formalization.</w:t>
      </w:r>
      <w:r w:rsidDel="00000000" w:rsidR="00000000" w:rsidRPr="00000000">
        <w:rPr>
          <w:rtl w:val="0"/>
        </w:rPr>
      </w:r>
    </w:p>
    <w:p w:rsidR="00000000" w:rsidDel="00000000" w:rsidP="00000000" w:rsidRDefault="00000000" w:rsidRPr="00000000" w14:paraId="000001CE">
      <w:pPr>
        <w:pStyle w:val="Heading2"/>
        <w:jc w:val="both"/>
        <w:rPr>
          <w:vertAlign w:val="baseline"/>
        </w:rPr>
      </w:pPr>
      <w:r w:rsidDel="00000000" w:rsidR="00000000" w:rsidRPr="00000000">
        <w:rPr>
          <w:rtl w:val="0"/>
        </w:rPr>
        <w:t xml:space="preserve">Strategic Ecosystem Engagement</w:t>
      </w:r>
      <w:r w:rsidDel="00000000" w:rsidR="00000000" w:rsidRPr="00000000">
        <w:rPr>
          <w:rtl w:val="0"/>
        </w:rPr>
      </w:r>
    </w:p>
    <w:p w:rsidR="00000000" w:rsidDel="00000000" w:rsidP="00000000" w:rsidRDefault="00000000" w:rsidRPr="00000000" w14:paraId="000001CF">
      <w:pPr>
        <w:pStyle w:val="Heading3"/>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Polkadot Agents Program Application</w:t>
      </w: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5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We plan to apply to the Polkadot Agents Program (Polkadot Referendum #1660) when it launches to align with our mission and governance improvements for several key reasons:</w:t>
      </w:r>
      <w:r w:rsidDel="00000000" w:rsidR="00000000" w:rsidRPr="00000000">
        <w:rPr>
          <w:rtl w:val="0"/>
        </w:rPr>
      </w:r>
    </w:p>
    <w:p w:rsidR="00000000" w:rsidDel="00000000" w:rsidP="00000000" w:rsidRDefault="00000000" w:rsidRPr="00000000" w14:paraId="000001D1">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Alignment</w:t>
      </w:r>
      <w:r w:rsidDel="00000000" w:rsidR="00000000" w:rsidRPr="00000000">
        <w:rPr>
          <w:rtl w:val="0"/>
        </w:rPr>
      </w:r>
    </w:p>
    <w:p w:rsidR="00000000" w:rsidDel="00000000" w:rsidP="00000000" w:rsidRDefault="00000000" w:rsidRPr="00000000" w14:paraId="000001D2">
      <w:pPr>
        <w:numPr>
          <w:ilvl w:val="0"/>
          <w:numId w:val="21"/>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Technical Expertise Contribution</w:t>
      </w:r>
      <w:r w:rsidDel="00000000" w:rsidR="00000000" w:rsidRPr="00000000">
        <w:rPr>
          <w:rFonts w:ascii="Unbounded Light" w:cs="Unbounded Light" w:eastAsia="Unbounded Light" w:hAnsi="Unbounded Light"/>
          <w:rtl w:val="0"/>
        </w:rPr>
        <w:t xml:space="preserve">: As implementers of core JAM and Polkadot infrastructure, our technical knowledge may directly benefit the ecosystem through the structured tracks of the Agents Program</w:t>
      </w:r>
      <w:r w:rsidDel="00000000" w:rsidR="00000000" w:rsidRPr="00000000">
        <w:rPr>
          <w:rtl w:val="0"/>
        </w:rPr>
      </w:r>
    </w:p>
    <w:p w:rsidR="00000000" w:rsidDel="00000000" w:rsidP="00000000" w:rsidRDefault="00000000" w:rsidRPr="00000000" w14:paraId="000001D3">
      <w:pPr>
        <w:numPr>
          <w:ilvl w:val="0"/>
          <w:numId w:val="21"/>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Developer Onboarding Focus</w:t>
      </w:r>
      <w:r w:rsidDel="00000000" w:rsidR="00000000" w:rsidRPr="00000000">
        <w:rPr>
          <w:rFonts w:ascii="Unbounded Light" w:cs="Unbounded Light" w:eastAsia="Unbounded Light" w:hAnsi="Unbounded Light"/>
          <w:rtl w:val="0"/>
        </w:rPr>
        <w:t xml:space="preserve">: Emphasis in the program on technical workshops and developer onboarding complements our goal of reducing friction for builders in the ecosystem</w:t>
      </w:r>
      <w:r w:rsidDel="00000000" w:rsidR="00000000" w:rsidRPr="00000000">
        <w:rPr>
          <w:rtl w:val="0"/>
        </w:rPr>
      </w:r>
    </w:p>
    <w:p w:rsidR="00000000" w:rsidDel="00000000" w:rsidP="00000000" w:rsidRDefault="00000000" w:rsidRPr="00000000" w14:paraId="000001D4">
      <w:pPr>
        <w:numPr>
          <w:ilvl w:val="0"/>
          <w:numId w:val="21"/>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Ecosystem Education</w:t>
      </w:r>
      <w:r w:rsidDel="00000000" w:rsidR="00000000" w:rsidRPr="00000000">
        <w:rPr>
          <w:rFonts w:ascii="Unbounded Light" w:cs="Unbounded Light" w:eastAsia="Unbounded Light" w:hAnsi="Unbounded Light"/>
          <w:rtl w:val="0"/>
        </w:rPr>
        <w:t xml:space="preserve">: Our collective expertise may be leveraged to create educational content that helps new developers understand JAM implementations</w:t>
      </w:r>
      <w:r w:rsidDel="00000000" w:rsidR="00000000" w:rsidRPr="00000000">
        <w:rPr>
          <w:rtl w:val="0"/>
        </w:rPr>
      </w:r>
    </w:p>
    <w:p w:rsidR="00000000" w:rsidDel="00000000" w:rsidP="00000000" w:rsidRDefault="00000000" w:rsidRPr="00000000" w14:paraId="000001D5">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Governance and Accountability Benefits</w:t>
      </w:r>
      <w:r w:rsidDel="00000000" w:rsidR="00000000" w:rsidRPr="00000000">
        <w:rPr>
          <w:rtl w:val="0"/>
        </w:rPr>
      </w:r>
    </w:p>
    <w:p w:rsidR="00000000" w:rsidDel="00000000" w:rsidP="00000000" w:rsidRDefault="00000000" w:rsidRPr="00000000" w14:paraId="000001D6">
      <w:pPr>
        <w:numPr>
          <w:ilvl w:val="0"/>
          <w:numId w:val="22"/>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Structured KPIs</w:t>
      </w:r>
      <w:r w:rsidDel="00000000" w:rsidR="00000000" w:rsidRPr="00000000">
        <w:rPr>
          <w:rFonts w:ascii="Unbounded Light" w:cs="Unbounded Light" w:eastAsia="Unbounded Light" w:hAnsi="Unbounded Light"/>
          <w:rtl w:val="0"/>
        </w:rPr>
        <w:t xml:space="preserve">: KPIs defined in the program and its reporting requirements align with our enhanced accountability mechanisms and procurement standards</w:t>
      </w:r>
      <w:r w:rsidDel="00000000" w:rsidR="00000000" w:rsidRPr="00000000">
        <w:rPr>
          <w:rtl w:val="0"/>
        </w:rPr>
      </w:r>
    </w:p>
    <w:p w:rsidR="00000000" w:rsidDel="00000000" w:rsidP="00000000" w:rsidRDefault="00000000" w:rsidRPr="00000000" w14:paraId="000001D7">
      <w:pPr>
        <w:numPr>
          <w:ilvl w:val="0"/>
          <w:numId w:val="22"/>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Professional Code of Conduct</w:t>
      </w:r>
      <w:r w:rsidDel="00000000" w:rsidR="00000000" w:rsidRPr="00000000">
        <w:rPr>
          <w:rFonts w:ascii="Unbounded Light" w:cs="Unbounded Light" w:eastAsia="Unbounded Light" w:hAnsi="Unbounded Light"/>
          <w:rtl w:val="0"/>
        </w:rPr>
        <w:t xml:space="preserve">: Emphasis on professionalism and integrity in the program mirrors the recent proposal to enhance our Code of Conduct and along with the “Draft” JAM Implementers DAO Constitution</w:t>
      </w:r>
      <w:r w:rsidDel="00000000" w:rsidR="00000000" w:rsidRPr="00000000">
        <w:rPr>
          <w:rtl w:val="0"/>
        </w:rPr>
      </w:r>
    </w:p>
    <w:p w:rsidR="00000000" w:rsidDel="00000000" w:rsidP="00000000" w:rsidRDefault="00000000" w:rsidRPr="00000000" w14:paraId="000001D8">
      <w:pPr>
        <w:numPr>
          <w:ilvl w:val="0"/>
          <w:numId w:val="22"/>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Transparent Reimbursement</w:t>
      </w:r>
      <w:r w:rsidDel="00000000" w:rsidR="00000000" w:rsidRPr="00000000">
        <w:rPr>
          <w:rFonts w:ascii="Unbounded Light" w:cs="Unbounded Light" w:eastAsia="Unbounded Light" w:hAnsi="Unbounded Light"/>
          <w:rtl w:val="0"/>
        </w:rPr>
        <w:t xml:space="preserve">: Focus in the program on quick, transparent reimbursement processes supports the sustainable work standards mentioned in the “Draft” JAM Implementers DAO Constitution by ensuring contributors are promptly incentivised for their efforts</w:t>
      </w:r>
      <w:r w:rsidDel="00000000" w:rsidR="00000000" w:rsidRPr="00000000">
        <w:rPr>
          <w:rtl w:val="0"/>
        </w:rPr>
      </w:r>
    </w:p>
    <w:p w:rsidR="00000000" w:rsidDel="00000000" w:rsidP="00000000" w:rsidRDefault="00000000" w:rsidRPr="00000000" w14:paraId="000001D9">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Operational Advantages</w:t>
      </w:r>
      <w:r w:rsidDel="00000000" w:rsidR="00000000" w:rsidRPr="00000000">
        <w:rPr>
          <w:rtl w:val="0"/>
        </w:rPr>
      </w:r>
    </w:p>
    <w:p w:rsidR="00000000" w:rsidDel="00000000" w:rsidP="00000000" w:rsidRDefault="00000000" w:rsidRPr="00000000" w14:paraId="000001DA">
      <w:pPr>
        <w:numPr>
          <w:ilvl w:val="0"/>
          <w:numId w:val="2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Resource Efficiency</w:t>
      </w:r>
      <w:r w:rsidDel="00000000" w:rsidR="00000000" w:rsidRPr="00000000">
        <w:rPr>
          <w:rFonts w:ascii="Unbounded Light" w:cs="Unbounded Light" w:eastAsia="Unbounded Light" w:hAnsi="Unbounded Light"/>
          <w:rtl w:val="0"/>
        </w:rPr>
        <w:t xml:space="preserve">: Participation would allow us to access operational support for key ecosystem events without the overhead of requiring separate treasury proposals</w:t>
      </w:r>
      <w:r w:rsidDel="00000000" w:rsidR="00000000" w:rsidRPr="00000000">
        <w:rPr>
          <w:rtl w:val="0"/>
        </w:rPr>
      </w:r>
    </w:p>
    <w:p w:rsidR="00000000" w:rsidDel="00000000" w:rsidP="00000000" w:rsidRDefault="00000000" w:rsidRPr="00000000" w14:paraId="000001DB">
      <w:pPr>
        <w:numPr>
          <w:ilvl w:val="0"/>
          <w:numId w:val="2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Regional Representation</w:t>
      </w:r>
      <w:r w:rsidDel="00000000" w:rsidR="00000000" w:rsidRPr="00000000">
        <w:rPr>
          <w:rFonts w:ascii="Unbounded Light" w:cs="Unbounded Light" w:eastAsia="Unbounded Light" w:hAnsi="Unbounded Light"/>
          <w:rtl w:val="0"/>
        </w:rPr>
        <w:t xml:space="preserve">: Support from the program for regional leadership would help JAM implementations gain visibility across different geographic areas</w:t>
      </w:r>
      <w:r w:rsidDel="00000000" w:rsidR="00000000" w:rsidRPr="00000000">
        <w:rPr>
          <w:rtl w:val="0"/>
        </w:rPr>
      </w:r>
    </w:p>
    <w:p w:rsidR="00000000" w:rsidDel="00000000" w:rsidP="00000000" w:rsidRDefault="00000000" w:rsidRPr="00000000" w14:paraId="000001DC">
      <w:pPr>
        <w:numPr>
          <w:ilvl w:val="0"/>
          <w:numId w:val="23"/>
        </w:numPr>
        <w:pBdr>
          <w:top w:space="0" w:sz="0" w:val="nil"/>
          <w:left w:space="0" w:sz="0" w:val="nil"/>
          <w:bottom w:space="0" w:sz="0" w:val="nil"/>
          <w:right w:space="0" w:sz="0" w:val="nil"/>
          <w:between w:space="0" w:sz="0" w:val="nil"/>
        </w:pBdr>
        <w:shd w:fill="auto" w:val="clear"/>
        <w:ind w:left="60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Collaborative Opportunities</w:t>
      </w:r>
      <w:r w:rsidDel="00000000" w:rsidR="00000000" w:rsidRPr="00000000">
        <w:rPr>
          <w:rFonts w:ascii="Unbounded Light" w:cs="Unbounded Light" w:eastAsia="Unbounded Light" w:hAnsi="Unbounded Light"/>
          <w:rtl w:val="0"/>
        </w:rPr>
        <w:t xml:space="preserve">: Community-building focus of the program would create opportunities for JAM implementers to collaborate with other ecosystem contributors</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55" w:lineRule="auto"/>
        <w:jc w:val="both"/>
        <w:rPr>
          <w:rFonts w:ascii="Unbounded Light" w:cs="Unbounded Light" w:eastAsia="Unbounded Light" w:hAnsi="Unbounded Light"/>
          <w:i w:val="0"/>
          <w:smallCaps w:val="0"/>
          <w:strike w:val="0"/>
          <w:color w:val="000000"/>
          <w:sz w:val="22"/>
          <w:szCs w:val="22"/>
          <w:u w:val="none"/>
          <w:shd w:fill="auto" w:val="clear"/>
          <w:vertAlign w:val="baseline"/>
        </w:rPr>
      </w:pPr>
      <w:r w:rsidDel="00000000" w:rsidR="00000000" w:rsidRPr="00000000">
        <w:rPr>
          <w:rFonts w:ascii="Unbounded Light" w:cs="Unbounded Light" w:eastAsia="Unbounded Light" w:hAnsi="Unbounded Light"/>
          <w:rtl w:val="0"/>
        </w:rPr>
        <w:t xml:space="preserve">We plan to prepare a comprehensive application that demonstrates our technical qualifications, commitment to ecosystem growth, and alignment with the program's principles of integrity and professionalism, as we believe our participation would strengthen both our governance practices and our ability to contribute meaningfully to JAM, Polkadot, and Kusama’s technical advancement.</w:t>
      </w:r>
      <w:r w:rsidDel="00000000" w:rsidR="00000000" w:rsidRPr="00000000">
        <w:rPr>
          <w:rtl w:val="0"/>
        </w:rPr>
      </w:r>
    </w:p>
    <w:p w:rsidR="00000000" w:rsidDel="00000000" w:rsidP="00000000" w:rsidRDefault="00000000" w:rsidRPr="00000000" w14:paraId="000001DF">
      <w:pPr>
        <w:pStyle w:val="Heading4"/>
        <w:jc w:val="both"/>
        <w:rPr>
          <w:rFonts w:ascii="Unbounded Light" w:cs="Unbounded Light" w:eastAsia="Unbounded Light" w:hAnsi="Unbounded Light"/>
          <w:vertAlign w:val="baseline"/>
        </w:rPr>
      </w:pPr>
      <w:r w:rsidDel="00000000" w:rsidR="00000000" w:rsidRPr="00000000">
        <w:rPr>
          <w:rFonts w:ascii="Unbounded Light" w:cs="Unbounded Light" w:eastAsia="Unbounded Light" w:hAnsi="Unbounded Light"/>
          <w:rtl w:val="0"/>
        </w:rPr>
        <w:t xml:space="preserve">Conflict of Interest Disclosure</w:t>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In the interest of transparency and in accordance with our own conflict of interest management protocols, we acknowledge that we voted AYE on Polkadot Referendum #1660 (Wish For Change) to establish the Polkadot Agents Program. At the time of voting, we had not yet formalized our intention to apply to the program but we recognize that our subsequent decision to apply creates a retrospective potential conflict that should be disclosed.</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This situation highlights the importance of our enhanced conflict of interest management procedures, which now mention disclosure in advance of potential conflicts.</w:t>
      </w:r>
    </w:p>
    <w:p w:rsidR="00000000" w:rsidDel="00000000" w:rsidP="00000000" w:rsidRDefault="00000000" w:rsidRPr="00000000" w14:paraId="000001E3">
      <w:pPr>
        <w:pStyle w:val="Heading2"/>
        <w:jc w:val="both"/>
        <w:rPr/>
      </w:pPr>
      <w:bookmarkStart w:colFirst="0" w:colLast="0" w:name="_7uh3sn9ha299" w:id="35"/>
      <w:bookmarkEnd w:id="35"/>
      <w:r w:rsidDel="00000000" w:rsidR="00000000" w:rsidRPr="00000000">
        <w:rPr>
          <w:rtl w:val="0"/>
        </w:rPr>
        <w:t xml:space="preserve">Looking Ahead to Cohort 5</w:t>
      </w:r>
    </w:p>
    <w:p w:rsidR="00000000" w:rsidDel="00000000" w:rsidP="00000000" w:rsidRDefault="00000000" w:rsidRPr="00000000" w14:paraId="000001E4">
      <w:pPr>
        <w:spacing w:after="240" w:before="240" w:lineRule="auto"/>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We are applying for DV Cohort 5 with clearer eyes and stronger systems. In this next phase, we will:</w:t>
      </w:r>
    </w:p>
    <w:p w:rsidR="00000000" w:rsidDel="00000000" w:rsidP="00000000" w:rsidRDefault="00000000" w:rsidRPr="00000000" w14:paraId="000001E5">
      <w:pPr>
        <w:numPr>
          <w:ilvl w:val="0"/>
          <w:numId w:val="1"/>
        </w:numPr>
        <w:spacing w:after="0" w:afterAutospacing="0" w:before="240" w:lineRule="auto"/>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Empower a DAO Assistant(s)</w:t>
      </w:r>
      <w:r w:rsidDel="00000000" w:rsidR="00000000" w:rsidRPr="00000000">
        <w:rPr>
          <w:rFonts w:ascii="Unbounded Light" w:cs="Unbounded Light" w:eastAsia="Unbounded Light" w:hAnsi="Unbounded Light"/>
          <w:rtl w:val="0"/>
        </w:rPr>
        <w:t xml:space="preserve"> to ensure follow-through with proposers and DAO operations</w:t>
      </w:r>
    </w:p>
    <w:p w:rsidR="00000000" w:rsidDel="00000000" w:rsidP="00000000" w:rsidRDefault="00000000" w:rsidRPr="00000000" w14:paraId="000001E6">
      <w:pPr>
        <w:numPr>
          <w:ilvl w:val="0"/>
          <w:numId w:val="1"/>
        </w:numPr>
        <w:spacing w:after="0" w:afterAutospacing="0" w:before="0" w:beforeAutospacing="0" w:lineRule="auto"/>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Continue to clearly articulate </w:t>
      </w:r>
      <w:r w:rsidDel="00000000" w:rsidR="00000000" w:rsidRPr="00000000">
        <w:rPr>
          <w:rFonts w:ascii="Unbounded Light" w:cs="Unbounded Light" w:eastAsia="Unbounded Light" w:hAnsi="Unbounded Light"/>
          <w:rtl w:val="0"/>
        </w:rPr>
        <w:t xml:space="preserve">the rationale behind each DAO vote</w:t>
      </w:r>
    </w:p>
    <w:p w:rsidR="00000000" w:rsidDel="00000000" w:rsidP="00000000" w:rsidRDefault="00000000" w:rsidRPr="00000000" w14:paraId="000001E7">
      <w:pPr>
        <w:numPr>
          <w:ilvl w:val="0"/>
          <w:numId w:val="1"/>
        </w:numPr>
        <w:spacing w:after="240" w:before="0" w:beforeAutospacing="0" w:lineRule="auto"/>
        <w:ind w:left="720" w:hanging="360"/>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Tighten alignment</w:t>
      </w:r>
      <w:r w:rsidDel="00000000" w:rsidR="00000000" w:rsidRPr="00000000">
        <w:rPr>
          <w:rFonts w:ascii="Unbounded Light" w:cs="Unbounded Light" w:eastAsia="Unbounded Light" w:hAnsi="Unbounded Light"/>
          <w:rtl w:val="0"/>
        </w:rPr>
        <w:t xml:space="preserve"> with JAM roadmap priorities, while still supporting high-impact ecosystem tooling and initiatives.</w:t>
      </w:r>
    </w:p>
    <w:p w:rsidR="00000000" w:rsidDel="00000000" w:rsidP="00000000" w:rsidRDefault="00000000" w:rsidRPr="00000000" w14:paraId="000001E8">
      <w:pPr>
        <w:spacing w:after="240" w:before="240" w:lineRule="auto"/>
        <w:jc w:val="both"/>
        <w:rPr>
          <w:rFonts w:ascii="Unbounded Light" w:cs="Unbounded Light" w:eastAsia="Unbounded Light" w:hAnsi="Unbounded Light"/>
        </w:rPr>
      </w:pPr>
      <w:r w:rsidDel="00000000" w:rsidR="00000000" w:rsidRPr="00000000">
        <w:rPr>
          <w:rFonts w:ascii="Unbounded Light" w:cs="Unbounded Light" w:eastAsia="Unbounded Light" w:hAnsi="Unbounded Light"/>
          <w:rtl w:val="0"/>
        </w:rPr>
        <w:t xml:space="preserve">With the lessons of DV Cohort 4 behind us, we’re ready to build on our experience and serve the ecosystem even better in Cohort 5.</w:t>
      </w:r>
    </w:p>
    <w:p w:rsidR="00000000" w:rsidDel="00000000" w:rsidP="00000000" w:rsidRDefault="00000000" w:rsidRPr="00000000" w14:paraId="000001E9">
      <w:pPr>
        <w:spacing w:after="240" w:before="240" w:lineRule="auto"/>
        <w:jc w:val="both"/>
        <w:rPr>
          <w:rFonts w:ascii="Unbounded Light" w:cs="Unbounded Light" w:eastAsia="Unbounded Light" w:hAnsi="Unbounded Light"/>
        </w:rPr>
      </w:pPr>
      <w:r w:rsidDel="00000000" w:rsidR="00000000" w:rsidRPr="00000000">
        <w:rPr>
          <w:rtl w:val="0"/>
        </w:rPr>
      </w:r>
    </w:p>
    <w:p w:rsidR="00000000" w:rsidDel="00000000" w:rsidP="00000000" w:rsidRDefault="00000000" w:rsidRPr="00000000" w14:paraId="000001EA">
      <w:pPr>
        <w:spacing w:after="240" w:before="240" w:lineRule="auto"/>
        <w:jc w:val="center"/>
        <w:rPr>
          <w:rFonts w:ascii="Unbounded Black" w:cs="Unbounded Black" w:eastAsia="Unbounded Black" w:hAnsi="Unbounded Black"/>
          <w:i w:val="1"/>
          <w:sz w:val="32"/>
          <w:szCs w:val="32"/>
        </w:rPr>
      </w:pPr>
      <w:r w:rsidDel="00000000" w:rsidR="00000000" w:rsidRPr="00000000">
        <w:rPr>
          <w:rFonts w:ascii="Unbounded Black" w:cs="Unbounded Black" w:eastAsia="Unbounded Black" w:hAnsi="Unbounded Black"/>
          <w:i w:val="1"/>
          <w:sz w:val="32"/>
          <w:szCs w:val="32"/>
          <w:rtl w:val="0"/>
        </w:rPr>
        <w:t xml:space="preserve">— JAM Implementers DAO</w:t>
      </w:r>
    </w:p>
    <w:p w:rsidR="00000000" w:rsidDel="00000000" w:rsidP="00000000" w:rsidRDefault="00000000" w:rsidRPr="00000000" w14:paraId="000001EB">
      <w:pPr>
        <w:spacing w:after="240" w:before="240" w:lineRule="auto"/>
        <w:rPr>
          <w:rFonts w:ascii="Unbounded Light" w:cs="Unbounded Light" w:eastAsia="Unbounded Light" w:hAnsi="Unbounded L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20409001</wp:posOffset>
            </wp:positionV>
            <wp:extent cx="5564717" cy="5564717"/>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564717" cy="5564717"/>
                    </a:xfrm>
                    <a:prstGeom prst="rect"/>
                    <a:ln/>
                  </pic:spPr>
                </pic:pic>
              </a:graphicData>
            </a:graphic>
          </wp:anchor>
        </w:drawing>
      </w:r>
    </w:p>
    <w:sectPr>
      <w:type w:val="nextPage"/>
      <w:pgSz w:h="16834" w:w="11909"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Kyrylo Pisariev" w:id="0" w:date="2025-08-05T10:20:58Z">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Amount of teams that have voting rights currently different, should we mention this?</w:t>
      </w:r>
    </w:p>
  </w:comment>
  <w:comment w:author="Luke Schoen" w:id="1" w:date="2025-08-05T11:20:17Z">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first paragraph of the Abstract we say "working group of 30 members from 17 JAM implementation teams, where between 11 and 15 representatives were able to vote on behalf of one of the core JAM implementer teams during Decentralized Voices (DV) Cohort 4", so that's where I've tried to say that only 11-15 representatives have voting rights (since the amount varied over the duration of Cohort 4)</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Unbounded Medium">
    <w:embedRegular w:fontKey="{00000000-0000-0000-0000-000000000000}" r:id="rId1" w:subsetted="0"/>
    <w:embedBold w:fontKey="{00000000-0000-0000-0000-000000000000}" r:id="rId2" w:subsetted="0"/>
  </w:font>
  <w:font w:name="Unbounded ExtraLight">
    <w:embedRegular w:fontKey="{00000000-0000-0000-0000-000000000000}" r:id="rId3" w:subsetted="0"/>
    <w:embedBold w:fontKey="{00000000-0000-0000-0000-000000000000}" r:id="rId4" w:subsetted="0"/>
  </w:font>
  <w:font w:name="Unbounded Black">
    <w:embedBold w:fontKey="{00000000-0000-0000-0000-000000000000}" r:id="rId5" w:subsetted="0"/>
  </w:font>
  <w:font w:name="Unbounded Light">
    <w:embedRegular w:fontKey="{00000000-0000-0000-0000-000000000000}" r:id="rId6" w:subsetted="0"/>
    <w:embedBold w:fontKey="{00000000-0000-0000-0000-000000000000}" r:id="rId7" w:subsetted="0"/>
  </w:font>
  <w:font w:name="Unbounded">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C">
    <w:pPr>
      <w:jc w:val="right"/>
      <w:rPr>
        <w:rFonts w:ascii="Unbounded ExtraLight" w:cs="Unbounded ExtraLight" w:eastAsia="Unbounded ExtraLight" w:hAnsi="Unbounded ExtraLight"/>
        <w:sz w:val="18"/>
        <w:szCs w:val="18"/>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jc w:val="center"/>
    </w:pPr>
    <w:rPr>
      <w:rFonts w:ascii="Unbounded" w:cs="Unbounded" w:eastAsia="Unbounded" w:hAnsi="Unbounded"/>
      <w:b w:val="1"/>
      <w:sz w:val="40"/>
      <w:szCs w:val="40"/>
    </w:rPr>
  </w:style>
  <w:style w:type="paragraph" w:styleId="Heading2">
    <w:name w:val="heading 2"/>
    <w:basedOn w:val="Normal"/>
    <w:next w:val="Normal"/>
    <w:pPr>
      <w:keepNext w:val="1"/>
      <w:keepLines w:val="1"/>
      <w:spacing w:after="120" w:before="360" w:lineRule="auto"/>
      <w:jc w:val="both"/>
    </w:pPr>
    <w:rPr>
      <w:rFonts w:ascii="Unbounded Medium" w:cs="Unbounded Medium" w:eastAsia="Unbounded Medium" w:hAnsi="Unbounded Medium"/>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polkadot.polkassembly.io/referenda/1650" TargetMode="External"/><Relationship Id="rId22" Type="http://schemas.openxmlformats.org/officeDocument/2006/relationships/hyperlink" Target="https://github.com/JamBrains/jam-docs/pull/57" TargetMode="External"/><Relationship Id="rId21" Type="http://schemas.openxmlformats.org/officeDocument/2006/relationships/hyperlink" Target="https://polkadot.polkassembly.io/referenda/1641" TargetMode="External"/><Relationship Id="rId24" Type="http://schemas.openxmlformats.org/officeDocument/2006/relationships/hyperlink" Target="https://gist.github.com/ltfschoen/76addc970e8ae7b95a43d5d523404f2b" TargetMode="External"/><Relationship Id="rId23" Type="http://schemas.openxmlformats.org/officeDocument/2006/relationships/hyperlink" Target="https://gist.github.com/ltfschoen/6bcdf6ca9545d1e7acd2e38f0d519fe4"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1.png"/><Relationship Id="rId26" Type="http://schemas.openxmlformats.org/officeDocument/2006/relationships/image" Target="media/image8.png"/><Relationship Id="rId25" Type="http://schemas.openxmlformats.org/officeDocument/2006/relationships/hyperlink" Target="https://www.dotreasury.com" TargetMode="External"/><Relationship Id="rId28" Type="http://schemas.openxmlformats.org/officeDocument/2006/relationships/image" Target="media/image6.png"/><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github.com/paritytech/polkadot-sdk/pull/9048" TargetMode="External"/><Relationship Id="rId7" Type="http://schemas.openxmlformats.org/officeDocument/2006/relationships/image" Target="media/image13.png"/><Relationship Id="rId8" Type="http://schemas.openxmlformats.org/officeDocument/2006/relationships/image" Target="media/image4.png"/><Relationship Id="rId31" Type="http://schemas.openxmlformats.org/officeDocument/2006/relationships/hyperlink" Target="https://github.com/paritytech/polkadot-sdk/issues/374" TargetMode="External"/><Relationship Id="rId30" Type="http://schemas.openxmlformats.org/officeDocument/2006/relationships/hyperlink" Target="https://github.com/paritytech/polkadot-sdk/issues/369" TargetMode="External"/><Relationship Id="rId11" Type="http://schemas.openxmlformats.org/officeDocument/2006/relationships/image" Target="media/image5.png"/><Relationship Id="rId10" Type="http://schemas.openxmlformats.org/officeDocument/2006/relationships/image" Target="media/image12.png"/><Relationship Id="rId32" Type="http://schemas.openxmlformats.org/officeDocument/2006/relationships/hyperlink" Target="https://github.com/paritytech/polkadot-sdk/issues/374" TargetMode="External"/><Relationship Id="rId13" Type="http://schemas.openxmlformats.org/officeDocument/2006/relationships/image" Target="media/image9.png"/><Relationship Id="rId12" Type="http://schemas.openxmlformats.org/officeDocument/2006/relationships/image" Target="media/image10.png"/><Relationship Id="rId15" Type="http://schemas.openxmlformats.org/officeDocument/2006/relationships/header" Target="header1.xml"/><Relationship Id="rId14" Type="http://schemas.openxmlformats.org/officeDocument/2006/relationships/image" Target="media/image2.png"/><Relationship Id="rId17" Type="http://schemas.openxmlformats.org/officeDocument/2006/relationships/hyperlink" Target="https://docs.jamcha.in/dao/#members" TargetMode="External"/><Relationship Id="rId16" Type="http://schemas.openxmlformats.org/officeDocument/2006/relationships/footer" Target="footer1.xml"/><Relationship Id="rId19" Type="http://schemas.openxmlformats.org/officeDocument/2006/relationships/hyperlink" Target="https://polkadot.polkassembly.io/referenda/1667" TargetMode="External"/><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UnboundedMedium-regular.ttf"/><Relationship Id="rId2" Type="http://schemas.openxmlformats.org/officeDocument/2006/relationships/font" Target="fonts/UnboundedMedium-bold.ttf"/><Relationship Id="rId3" Type="http://schemas.openxmlformats.org/officeDocument/2006/relationships/font" Target="fonts/UnboundedExtraLight-regular.ttf"/><Relationship Id="rId4" Type="http://schemas.openxmlformats.org/officeDocument/2006/relationships/font" Target="fonts/UnboundedExtraLight-bold.ttf"/><Relationship Id="rId9" Type="http://schemas.openxmlformats.org/officeDocument/2006/relationships/font" Target="fonts/Unbounded-bold.ttf"/><Relationship Id="rId5" Type="http://schemas.openxmlformats.org/officeDocument/2006/relationships/font" Target="fonts/UnboundedBlack-bold.ttf"/><Relationship Id="rId6" Type="http://schemas.openxmlformats.org/officeDocument/2006/relationships/font" Target="fonts/UnboundedLight-regular.ttf"/><Relationship Id="rId7" Type="http://schemas.openxmlformats.org/officeDocument/2006/relationships/font" Target="fonts/UnboundedLight-bold.ttf"/><Relationship Id="rId8" Type="http://schemas.openxmlformats.org/officeDocument/2006/relationships/font" Target="fonts/Unbounded-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